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92" w:rsidRDefault="00EF5292" w:rsidP="0000555D">
      <w:pPr>
        <w:autoSpaceDE w:val="0"/>
        <w:autoSpaceDN w:val="0"/>
        <w:adjustRightInd w:val="0"/>
        <w:ind w:firstLine="540"/>
        <w:jc w:val="both"/>
        <w:rPr>
          <w:szCs w:val="28"/>
        </w:rPr>
      </w:pPr>
      <w:bookmarkStart w:id="0" w:name="_GoBack"/>
      <w:bookmarkEnd w:id="0"/>
    </w:p>
    <w:p w:rsidR="00EF5292" w:rsidRDefault="00EF5292" w:rsidP="0000555D">
      <w:pPr>
        <w:autoSpaceDE w:val="0"/>
        <w:autoSpaceDN w:val="0"/>
        <w:adjustRightInd w:val="0"/>
        <w:ind w:firstLine="540"/>
        <w:jc w:val="both"/>
        <w:rPr>
          <w:szCs w:val="28"/>
        </w:rPr>
      </w:pPr>
    </w:p>
    <w:p w:rsidR="00EF5292" w:rsidRDefault="00EF5292" w:rsidP="0000555D">
      <w:pPr>
        <w:autoSpaceDE w:val="0"/>
        <w:autoSpaceDN w:val="0"/>
        <w:adjustRightInd w:val="0"/>
        <w:ind w:firstLine="540"/>
        <w:jc w:val="both"/>
        <w:rPr>
          <w:szCs w:val="28"/>
        </w:rPr>
      </w:pPr>
    </w:p>
    <w:p w:rsidR="00EF5292" w:rsidRPr="009027D2" w:rsidRDefault="00EF5292" w:rsidP="0000555D">
      <w:pPr>
        <w:autoSpaceDE w:val="0"/>
        <w:autoSpaceDN w:val="0"/>
        <w:adjustRightInd w:val="0"/>
        <w:ind w:firstLine="540"/>
        <w:jc w:val="both"/>
        <w:rPr>
          <w:color w:val="000000"/>
          <w:szCs w:val="28"/>
        </w:rPr>
      </w:pPr>
    </w:p>
    <w:p w:rsidR="00EF5292" w:rsidRPr="009027D2" w:rsidRDefault="00EF5292" w:rsidP="0000555D">
      <w:pPr>
        <w:autoSpaceDE w:val="0"/>
        <w:autoSpaceDN w:val="0"/>
        <w:adjustRightInd w:val="0"/>
        <w:ind w:firstLine="540"/>
        <w:jc w:val="both"/>
        <w:rPr>
          <w:color w:val="000000"/>
          <w:szCs w:val="28"/>
        </w:rPr>
      </w:pPr>
    </w:p>
    <w:p w:rsidR="00EF5292" w:rsidRPr="009027D2" w:rsidRDefault="00EF5292" w:rsidP="0000555D">
      <w:pPr>
        <w:autoSpaceDE w:val="0"/>
        <w:autoSpaceDN w:val="0"/>
        <w:adjustRightInd w:val="0"/>
        <w:ind w:firstLine="540"/>
        <w:jc w:val="both"/>
        <w:rPr>
          <w:color w:val="000000"/>
          <w:szCs w:val="28"/>
        </w:rPr>
      </w:pPr>
    </w:p>
    <w:p w:rsidR="00EF5292" w:rsidRPr="009027D2" w:rsidRDefault="00EF5292" w:rsidP="0000555D">
      <w:pPr>
        <w:autoSpaceDE w:val="0"/>
        <w:autoSpaceDN w:val="0"/>
        <w:adjustRightInd w:val="0"/>
        <w:ind w:firstLine="540"/>
        <w:jc w:val="both"/>
        <w:rPr>
          <w:color w:val="000000"/>
          <w:szCs w:val="28"/>
        </w:rPr>
      </w:pPr>
    </w:p>
    <w:p w:rsidR="00EF5292" w:rsidRPr="009027D2" w:rsidRDefault="00EF5292" w:rsidP="0000555D">
      <w:pPr>
        <w:autoSpaceDE w:val="0"/>
        <w:autoSpaceDN w:val="0"/>
        <w:adjustRightInd w:val="0"/>
        <w:ind w:firstLine="540"/>
        <w:jc w:val="both"/>
        <w:rPr>
          <w:color w:val="000000"/>
          <w:szCs w:val="28"/>
        </w:rPr>
      </w:pPr>
    </w:p>
    <w:p w:rsidR="00EF5292" w:rsidRPr="009027D2" w:rsidRDefault="00EF5292" w:rsidP="0000555D">
      <w:pPr>
        <w:autoSpaceDE w:val="0"/>
        <w:autoSpaceDN w:val="0"/>
        <w:adjustRightInd w:val="0"/>
        <w:ind w:firstLine="540"/>
        <w:jc w:val="both"/>
        <w:rPr>
          <w:color w:val="000000"/>
          <w:szCs w:val="28"/>
        </w:rPr>
      </w:pPr>
    </w:p>
    <w:p w:rsidR="00EF5292" w:rsidRPr="009027D2" w:rsidRDefault="00EF5292" w:rsidP="0000555D">
      <w:pPr>
        <w:autoSpaceDE w:val="0"/>
        <w:autoSpaceDN w:val="0"/>
        <w:adjustRightInd w:val="0"/>
        <w:ind w:firstLine="540"/>
        <w:jc w:val="both"/>
        <w:rPr>
          <w:color w:val="000000"/>
          <w:szCs w:val="28"/>
        </w:rPr>
      </w:pPr>
    </w:p>
    <w:p w:rsidR="00EF5292" w:rsidRPr="009027D2" w:rsidRDefault="00EF5292" w:rsidP="0000555D">
      <w:pPr>
        <w:autoSpaceDE w:val="0"/>
        <w:autoSpaceDN w:val="0"/>
        <w:adjustRightInd w:val="0"/>
        <w:ind w:firstLine="540"/>
        <w:jc w:val="both"/>
        <w:rPr>
          <w:color w:val="000000"/>
          <w:szCs w:val="28"/>
        </w:rPr>
      </w:pPr>
    </w:p>
    <w:p w:rsidR="00EF5292" w:rsidRPr="009027D2" w:rsidRDefault="00EF5292" w:rsidP="0000555D">
      <w:pPr>
        <w:autoSpaceDE w:val="0"/>
        <w:autoSpaceDN w:val="0"/>
        <w:adjustRightInd w:val="0"/>
        <w:ind w:firstLine="540"/>
        <w:jc w:val="both"/>
        <w:rPr>
          <w:color w:val="000000"/>
          <w:szCs w:val="28"/>
        </w:rPr>
      </w:pPr>
    </w:p>
    <w:p w:rsidR="00EF5292" w:rsidRPr="009027D2" w:rsidRDefault="00EF5292" w:rsidP="0000555D">
      <w:pPr>
        <w:autoSpaceDE w:val="0"/>
        <w:autoSpaceDN w:val="0"/>
        <w:adjustRightInd w:val="0"/>
        <w:ind w:firstLine="540"/>
        <w:jc w:val="both"/>
        <w:rPr>
          <w:color w:val="000000"/>
          <w:szCs w:val="28"/>
        </w:rPr>
      </w:pPr>
    </w:p>
    <w:p w:rsidR="00EF5292" w:rsidRPr="009027D2" w:rsidRDefault="00EF5292" w:rsidP="0000555D">
      <w:pPr>
        <w:autoSpaceDE w:val="0"/>
        <w:autoSpaceDN w:val="0"/>
        <w:adjustRightInd w:val="0"/>
        <w:ind w:firstLine="540"/>
        <w:jc w:val="both"/>
        <w:rPr>
          <w:color w:val="000000"/>
          <w:szCs w:val="28"/>
        </w:rPr>
      </w:pPr>
    </w:p>
    <w:p w:rsidR="00EF5292" w:rsidRPr="009027D2" w:rsidRDefault="00EF5292" w:rsidP="0000555D">
      <w:pPr>
        <w:autoSpaceDE w:val="0"/>
        <w:autoSpaceDN w:val="0"/>
        <w:adjustRightInd w:val="0"/>
        <w:ind w:firstLine="540"/>
        <w:jc w:val="both"/>
        <w:rPr>
          <w:color w:val="000000"/>
          <w:szCs w:val="28"/>
        </w:rPr>
      </w:pPr>
    </w:p>
    <w:p w:rsidR="00EF5292" w:rsidRPr="009027D2" w:rsidRDefault="00EF5292" w:rsidP="00055B84">
      <w:pPr>
        <w:pStyle w:val="ConsPlusTitle"/>
        <w:ind w:right="4535"/>
        <w:jc w:val="both"/>
        <w:rPr>
          <w:rFonts w:ascii="Times New Roman" w:hAnsi="Times New Roman" w:cs="Times New Roman"/>
          <w:b w:val="0"/>
          <w:color w:val="000000"/>
          <w:sz w:val="24"/>
          <w:szCs w:val="24"/>
        </w:rPr>
      </w:pPr>
    </w:p>
    <w:p w:rsidR="00EF5292" w:rsidRPr="00D14352" w:rsidRDefault="00EF5292" w:rsidP="00B65B91">
      <w:pPr>
        <w:pStyle w:val="ConsPlusTitle"/>
        <w:ind w:right="4535"/>
        <w:jc w:val="both"/>
        <w:rPr>
          <w:rFonts w:ascii="Times New Roman" w:hAnsi="Times New Roman" w:cs="Times New Roman"/>
          <w:b w:val="0"/>
          <w:color w:val="000000"/>
          <w:sz w:val="24"/>
          <w:szCs w:val="24"/>
        </w:rPr>
      </w:pPr>
      <w:r w:rsidRPr="00D14352">
        <w:rPr>
          <w:rFonts w:ascii="Times New Roman" w:hAnsi="Times New Roman" w:cs="Times New Roman"/>
          <w:b w:val="0"/>
          <w:color w:val="000000"/>
          <w:sz w:val="24"/>
          <w:szCs w:val="24"/>
        </w:rPr>
        <w:t xml:space="preserve">Об утверждении Инструкциипо организации деятельности Министерства внутренних дел Российской Федерации </w:t>
      </w:r>
      <w:r w:rsidRPr="00D14352">
        <w:rPr>
          <w:rFonts w:ascii="Times New Roman" w:hAnsi="Times New Roman" w:cs="Times New Roman"/>
          <w:b w:val="0"/>
          <w:color w:val="000000"/>
          <w:sz w:val="24"/>
          <w:szCs w:val="24"/>
        </w:rPr>
        <w:br/>
        <w:t>и его территориальных органов при рассмотрении ходатайств о предоставлении Российской Федерацией политического убежища иностранным гражданам и лицам без гражданства, исполнении указов Президента Российской Федерации о предоставлении Российской Федерацией политического убежища, а также в случае утраты либо лишения политического убежища</w:t>
      </w:r>
    </w:p>
    <w:p w:rsidR="00EF5292" w:rsidRPr="00D14352" w:rsidRDefault="00EF5292" w:rsidP="002D4F2F">
      <w:pPr>
        <w:pStyle w:val="ConsPlusNormal"/>
        <w:ind w:firstLine="851"/>
        <w:jc w:val="both"/>
        <w:rPr>
          <w:rFonts w:ascii="Times New Roman" w:hAnsi="Times New Roman" w:cs="Times New Roman"/>
          <w:color w:val="000000"/>
          <w:sz w:val="28"/>
          <w:szCs w:val="28"/>
        </w:rPr>
      </w:pPr>
    </w:p>
    <w:p w:rsidR="00EF5292" w:rsidRPr="00D14352" w:rsidRDefault="00EF5292" w:rsidP="002D4F2F">
      <w:pPr>
        <w:pStyle w:val="ConsPlusNormal"/>
        <w:ind w:firstLine="851"/>
        <w:jc w:val="both"/>
        <w:rPr>
          <w:rFonts w:ascii="Times New Roman" w:hAnsi="Times New Roman" w:cs="Times New Roman"/>
          <w:color w:val="000000"/>
          <w:sz w:val="28"/>
          <w:szCs w:val="28"/>
        </w:rPr>
      </w:pPr>
    </w:p>
    <w:p w:rsidR="00EF5292" w:rsidRPr="00D14352" w:rsidRDefault="00EF5292" w:rsidP="002D4F2F">
      <w:pPr>
        <w:pStyle w:val="ConsPlusNormal"/>
        <w:ind w:firstLine="851"/>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В целях организации деятельности органов внутренних дел Российской Федерации по рассмотрению ходатайств о предоставлении Российской Федерацией политического убежища иностранным гражданам и лицам без гражданства,исполнении указов Президента Российской Федерации о предоставлении Российской Федерацией политического убежища, а также в случае утраты либо лишения политического убежища</w:t>
      </w:r>
      <w:r w:rsidRPr="00D14352">
        <w:rPr>
          <w:rFonts w:ascii="Times New Roman" w:hAnsi="Times New Roman" w:cs="Times New Roman"/>
          <w:color w:val="000000"/>
          <w:sz w:val="28"/>
          <w:szCs w:val="28"/>
        </w:rPr>
        <w:br/>
        <w:t>в соответствии сУказом Президента Российской Федерации от 21 июля 1997 г. № 746 «Об утверждении Положения о порядке предоставления Российской Федерацией политического убежища»</w:t>
      </w:r>
      <w:r w:rsidRPr="00D14352">
        <w:rPr>
          <w:rStyle w:val="FootnoteReference"/>
          <w:rFonts w:ascii="Times New Roman" w:hAnsi="Times New Roman"/>
          <w:color w:val="000000"/>
          <w:sz w:val="28"/>
          <w:szCs w:val="28"/>
        </w:rPr>
        <w:footnoteReference w:id="2"/>
      </w:r>
      <w:r w:rsidRPr="00D14352">
        <w:rPr>
          <w:rFonts w:ascii="Times New Roman" w:hAnsi="Times New Roman" w:cs="Times New Roman"/>
          <w:color w:val="000000"/>
          <w:sz w:val="28"/>
          <w:szCs w:val="28"/>
        </w:rPr>
        <w:t xml:space="preserve"> –</w:t>
      </w:r>
    </w:p>
    <w:p w:rsidR="00EF5292" w:rsidRPr="00D14352" w:rsidRDefault="00EF5292" w:rsidP="002D4F2F">
      <w:pPr>
        <w:pStyle w:val="ConsPlusNormal"/>
        <w:ind w:firstLine="851"/>
        <w:jc w:val="both"/>
        <w:rPr>
          <w:rFonts w:ascii="Times New Roman" w:hAnsi="Times New Roman" w:cs="Times New Roman"/>
          <w:color w:val="000000"/>
          <w:sz w:val="28"/>
          <w:szCs w:val="28"/>
        </w:rPr>
      </w:pPr>
    </w:p>
    <w:p w:rsidR="00EF5292" w:rsidRPr="00D14352" w:rsidRDefault="00EF5292" w:rsidP="00962F2C">
      <w:pPr>
        <w:pStyle w:val="ConsPlusNormal"/>
        <w:ind w:firstLine="0"/>
        <w:jc w:val="center"/>
        <w:rPr>
          <w:rFonts w:ascii="Times New Roman" w:hAnsi="Times New Roman" w:cs="Times New Roman"/>
          <w:color w:val="000000"/>
          <w:sz w:val="28"/>
          <w:szCs w:val="28"/>
        </w:rPr>
      </w:pPr>
      <w:r w:rsidRPr="00D14352">
        <w:rPr>
          <w:rFonts w:ascii="Times New Roman" w:hAnsi="Times New Roman" w:cs="Times New Roman"/>
          <w:color w:val="000000"/>
          <w:sz w:val="28"/>
          <w:szCs w:val="28"/>
        </w:rPr>
        <w:t>П РИК АЗЫВАЮ:</w:t>
      </w:r>
    </w:p>
    <w:p w:rsidR="00EF5292" w:rsidRPr="00D14352" w:rsidRDefault="00EF5292" w:rsidP="00F4452F">
      <w:pPr>
        <w:pStyle w:val="ConsPlusNormal"/>
        <w:ind w:firstLine="851"/>
        <w:jc w:val="both"/>
        <w:rPr>
          <w:rFonts w:ascii="Times New Roman" w:hAnsi="Times New Roman" w:cs="Times New Roman"/>
          <w:color w:val="000000"/>
          <w:sz w:val="28"/>
          <w:szCs w:val="28"/>
        </w:rPr>
      </w:pPr>
    </w:p>
    <w:p w:rsidR="00EF5292" w:rsidRPr="00D14352" w:rsidRDefault="00EF5292" w:rsidP="000938CC">
      <w:pPr>
        <w:pStyle w:val="ConsPlusNormal"/>
        <w:ind w:firstLine="851"/>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1. Утвердить прилагаемуюИнструкцию по организации деятельности Министерства внутренних дел Российской Федерации и его территориальных органов при рассмотрении ходатайств о предоставлении Российской Федерацией политического убежища иностранным гражданам и лицам без гражданства, исполнении указов Президента Российской Федерации о предоставлении Российской Федерацией политического убежища, а также в случае утраты либо лишения политического убежища.</w:t>
      </w:r>
    </w:p>
    <w:p w:rsidR="00EF5292" w:rsidRPr="00D14352" w:rsidRDefault="00EF5292" w:rsidP="00F4452F">
      <w:pPr>
        <w:pStyle w:val="ConsPlusNormal"/>
        <w:tabs>
          <w:tab w:val="left" w:pos="142"/>
        </w:tabs>
        <w:ind w:firstLine="851"/>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2. НачальникуГлавного управления по вопросам миграции Министерства внутренних дел Российской Федерации, руководителям (начальникам) территориальных органов Министерства внутренних дел Российской Федерации на региональном уровне организовать изучение настоящего приказа и обеспечить выполнение его требований.</w:t>
      </w:r>
    </w:p>
    <w:p w:rsidR="00EF5292" w:rsidRPr="00D14352" w:rsidRDefault="00EF5292" w:rsidP="00F4452F">
      <w:pPr>
        <w:pStyle w:val="ConsPlusNormal"/>
        <w:ind w:firstLine="851"/>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3. Контроль за выполнением настоящего приказа возложить                        на первого заместителя Министра генерал-полковника полиции </w:t>
      </w:r>
      <w:r w:rsidRPr="00D14352">
        <w:rPr>
          <w:rFonts w:ascii="Times New Roman" w:hAnsi="Times New Roman" w:cs="Times New Roman"/>
          <w:color w:val="000000"/>
          <w:sz w:val="28"/>
          <w:szCs w:val="28"/>
        </w:rPr>
        <w:br/>
        <w:t>А.В. Горового.</w:t>
      </w:r>
    </w:p>
    <w:p w:rsidR="00EF5292" w:rsidRPr="00D14352" w:rsidRDefault="00EF5292" w:rsidP="00C073D9">
      <w:pPr>
        <w:autoSpaceDE w:val="0"/>
        <w:autoSpaceDN w:val="0"/>
        <w:adjustRightInd w:val="0"/>
        <w:jc w:val="both"/>
        <w:rPr>
          <w:color w:val="000000"/>
          <w:szCs w:val="28"/>
        </w:rPr>
      </w:pPr>
    </w:p>
    <w:p w:rsidR="00EF5292" w:rsidRPr="00D14352" w:rsidRDefault="00EF5292" w:rsidP="00C073D9">
      <w:pPr>
        <w:autoSpaceDE w:val="0"/>
        <w:autoSpaceDN w:val="0"/>
        <w:adjustRightInd w:val="0"/>
        <w:jc w:val="both"/>
        <w:rPr>
          <w:color w:val="000000"/>
          <w:szCs w:val="28"/>
        </w:rPr>
      </w:pPr>
    </w:p>
    <w:p w:rsidR="00EF5292" w:rsidRPr="00D14352" w:rsidRDefault="00EF5292" w:rsidP="009F091D">
      <w:pPr>
        <w:autoSpaceDE w:val="0"/>
        <w:autoSpaceDN w:val="0"/>
        <w:adjustRightInd w:val="0"/>
        <w:jc w:val="both"/>
        <w:rPr>
          <w:color w:val="000000"/>
          <w:szCs w:val="28"/>
        </w:rPr>
      </w:pPr>
      <w:r w:rsidRPr="00D14352">
        <w:rPr>
          <w:color w:val="000000"/>
          <w:szCs w:val="28"/>
        </w:rPr>
        <w:t>Министр</w:t>
      </w:r>
    </w:p>
    <w:p w:rsidR="00EF5292" w:rsidRPr="00D14352" w:rsidRDefault="00EF5292" w:rsidP="009F091D">
      <w:pPr>
        <w:autoSpaceDE w:val="0"/>
        <w:autoSpaceDN w:val="0"/>
        <w:adjustRightInd w:val="0"/>
        <w:jc w:val="both"/>
        <w:rPr>
          <w:color w:val="000000"/>
          <w:szCs w:val="28"/>
        </w:rPr>
      </w:pPr>
      <w:r w:rsidRPr="00D14352">
        <w:rPr>
          <w:color w:val="000000"/>
          <w:szCs w:val="28"/>
        </w:rPr>
        <w:t>генерал полиции Российской Федерации</w:t>
      </w:r>
      <w:r w:rsidRPr="00D14352">
        <w:rPr>
          <w:color w:val="000000"/>
          <w:szCs w:val="28"/>
        </w:rPr>
        <w:tab/>
        <w:t xml:space="preserve">          В. Колокольцев</w:t>
      </w:r>
    </w:p>
    <w:p w:rsidR="00EF5292" w:rsidRPr="00D14352" w:rsidRDefault="00EF5292" w:rsidP="008D5223">
      <w:pPr>
        <w:autoSpaceDE w:val="0"/>
        <w:autoSpaceDN w:val="0"/>
        <w:adjustRightInd w:val="0"/>
        <w:ind w:firstLine="851"/>
        <w:jc w:val="both"/>
        <w:rPr>
          <w:color w:val="000000"/>
          <w:szCs w:val="28"/>
        </w:rPr>
      </w:pPr>
    </w:p>
    <w:p w:rsidR="00EF5292" w:rsidRPr="00D14352" w:rsidRDefault="00EF5292" w:rsidP="008D5223">
      <w:pPr>
        <w:autoSpaceDE w:val="0"/>
        <w:autoSpaceDN w:val="0"/>
        <w:adjustRightInd w:val="0"/>
        <w:ind w:firstLine="851"/>
        <w:jc w:val="both"/>
        <w:rPr>
          <w:color w:val="000000"/>
          <w:szCs w:val="28"/>
        </w:rPr>
      </w:pPr>
    </w:p>
    <w:p w:rsidR="00EF5292" w:rsidRPr="00D14352" w:rsidRDefault="00EF5292" w:rsidP="00555014">
      <w:pPr>
        <w:pStyle w:val="ConsPlusNormal"/>
        <w:widowControl/>
        <w:ind w:firstLine="0"/>
        <w:rPr>
          <w:rFonts w:ascii="Times New Roman" w:hAnsi="Times New Roman" w:cs="Times New Roman"/>
          <w:color w:val="000000"/>
          <w:sz w:val="28"/>
          <w:szCs w:val="28"/>
        </w:rPr>
      </w:pPr>
    </w:p>
    <w:p w:rsidR="00EF5292" w:rsidRPr="00D14352" w:rsidRDefault="00EF5292" w:rsidP="00555014">
      <w:pPr>
        <w:pStyle w:val="ConsPlusNormal"/>
        <w:widowControl/>
        <w:ind w:firstLine="0"/>
        <w:rPr>
          <w:rFonts w:ascii="Times New Roman" w:hAnsi="Times New Roman" w:cs="Times New Roman"/>
          <w:color w:val="000000"/>
          <w:sz w:val="28"/>
          <w:szCs w:val="28"/>
        </w:rPr>
      </w:pPr>
    </w:p>
    <w:p w:rsidR="00EF5292" w:rsidRPr="00D14352" w:rsidRDefault="00EF5292" w:rsidP="00555014">
      <w:pPr>
        <w:pStyle w:val="ConsPlusNormal"/>
        <w:widowControl/>
        <w:ind w:firstLine="0"/>
        <w:rPr>
          <w:rFonts w:ascii="Times New Roman" w:hAnsi="Times New Roman" w:cs="Times New Roman"/>
          <w:color w:val="000000"/>
          <w:sz w:val="28"/>
          <w:szCs w:val="28"/>
        </w:rPr>
      </w:pPr>
    </w:p>
    <w:p w:rsidR="00EF5292" w:rsidRPr="00D14352" w:rsidRDefault="00EF5292" w:rsidP="00555014">
      <w:pPr>
        <w:pStyle w:val="ConsPlusNormal"/>
        <w:widowControl/>
        <w:ind w:firstLine="0"/>
        <w:rPr>
          <w:rFonts w:ascii="Times New Roman" w:hAnsi="Times New Roman" w:cs="Times New Roman"/>
          <w:color w:val="000000"/>
          <w:sz w:val="28"/>
          <w:szCs w:val="28"/>
        </w:rPr>
      </w:pPr>
    </w:p>
    <w:p w:rsidR="00EF5292" w:rsidRPr="00D14352" w:rsidRDefault="00EF5292" w:rsidP="00555014">
      <w:pPr>
        <w:pStyle w:val="ConsPlusNormal"/>
        <w:widowControl/>
        <w:ind w:firstLine="0"/>
        <w:rPr>
          <w:rFonts w:ascii="Times New Roman" w:hAnsi="Times New Roman" w:cs="Times New Roman"/>
          <w:color w:val="000000"/>
          <w:sz w:val="28"/>
          <w:szCs w:val="28"/>
        </w:rPr>
      </w:pPr>
    </w:p>
    <w:p w:rsidR="00EF5292" w:rsidRPr="00D14352" w:rsidRDefault="00EF5292" w:rsidP="00555014">
      <w:pPr>
        <w:pStyle w:val="ConsPlusNormal"/>
        <w:widowControl/>
        <w:ind w:firstLine="0"/>
        <w:rPr>
          <w:rFonts w:ascii="Times New Roman" w:hAnsi="Times New Roman" w:cs="Times New Roman"/>
          <w:color w:val="000000"/>
          <w:sz w:val="28"/>
          <w:szCs w:val="28"/>
        </w:rPr>
      </w:pPr>
    </w:p>
    <w:p w:rsidR="00EF5292" w:rsidRPr="00D14352" w:rsidRDefault="00EF5292" w:rsidP="00555014">
      <w:pPr>
        <w:pStyle w:val="ConsPlusNormal"/>
        <w:widowControl/>
        <w:ind w:firstLine="0"/>
        <w:rPr>
          <w:rFonts w:ascii="Times New Roman" w:hAnsi="Times New Roman" w:cs="Times New Roman"/>
          <w:color w:val="000000"/>
          <w:sz w:val="28"/>
          <w:szCs w:val="28"/>
        </w:rPr>
      </w:pPr>
    </w:p>
    <w:p w:rsidR="00EF5292" w:rsidRPr="00D14352" w:rsidRDefault="00EF5292" w:rsidP="00555014">
      <w:pPr>
        <w:pStyle w:val="ConsPlusNormal"/>
        <w:widowControl/>
        <w:ind w:firstLine="0"/>
        <w:rPr>
          <w:rFonts w:ascii="Times New Roman" w:hAnsi="Times New Roman" w:cs="Times New Roman"/>
          <w:color w:val="000000"/>
          <w:sz w:val="28"/>
          <w:szCs w:val="28"/>
        </w:rPr>
      </w:pPr>
    </w:p>
    <w:p w:rsidR="00EF5292" w:rsidRPr="00D14352" w:rsidRDefault="00EF5292" w:rsidP="00555014">
      <w:pPr>
        <w:pStyle w:val="ConsPlusNormal"/>
        <w:widowControl/>
        <w:ind w:firstLine="0"/>
        <w:rPr>
          <w:rFonts w:ascii="Times New Roman" w:hAnsi="Times New Roman" w:cs="Times New Roman"/>
          <w:color w:val="000000"/>
          <w:sz w:val="28"/>
          <w:szCs w:val="28"/>
        </w:rPr>
      </w:pPr>
    </w:p>
    <w:p w:rsidR="00EF5292" w:rsidRPr="00D14352" w:rsidRDefault="00EF5292" w:rsidP="00B62958">
      <w:pPr>
        <w:pStyle w:val="ConsPlusNormal"/>
        <w:widowControl/>
        <w:ind w:firstLine="0"/>
        <w:rPr>
          <w:rFonts w:ascii="Times New Roman" w:hAnsi="Times New Roman" w:cs="Times New Roman"/>
          <w:color w:val="000000"/>
          <w:sz w:val="28"/>
          <w:szCs w:val="28"/>
        </w:rPr>
      </w:pPr>
    </w:p>
    <w:p w:rsidR="00EF5292" w:rsidRPr="00D14352" w:rsidRDefault="00EF5292" w:rsidP="00B62958">
      <w:pPr>
        <w:pStyle w:val="ConsPlusNormal"/>
        <w:widowControl/>
        <w:ind w:firstLine="0"/>
        <w:rPr>
          <w:rFonts w:ascii="Times New Roman" w:hAnsi="Times New Roman" w:cs="Times New Roman"/>
          <w:color w:val="000000"/>
          <w:sz w:val="28"/>
          <w:szCs w:val="28"/>
        </w:rPr>
      </w:pPr>
    </w:p>
    <w:p w:rsidR="00EF5292" w:rsidRPr="00D14352" w:rsidRDefault="00EF5292" w:rsidP="00B62958">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613CB4">
      <w:pPr>
        <w:pStyle w:val="ConsPlusNormal"/>
        <w:widowControl/>
        <w:ind w:firstLine="0"/>
        <w:rPr>
          <w:rFonts w:ascii="Times New Roman" w:hAnsi="Times New Roman" w:cs="Times New Roman"/>
          <w:color w:val="000000"/>
          <w:sz w:val="28"/>
          <w:szCs w:val="28"/>
        </w:rPr>
      </w:pPr>
    </w:p>
    <w:p w:rsidR="00EF5292" w:rsidRPr="00D14352" w:rsidRDefault="00EF5292" w:rsidP="00B62B1B">
      <w:pPr>
        <w:pStyle w:val="ConsPlusNormal"/>
        <w:widowControl/>
        <w:tabs>
          <w:tab w:val="left" w:pos="4536"/>
        </w:tabs>
        <w:ind w:left="6096" w:firstLine="0"/>
        <w:rPr>
          <w:rFonts w:ascii="Times New Roman" w:hAnsi="Times New Roman" w:cs="Times New Roman"/>
          <w:color w:val="000000"/>
          <w:sz w:val="28"/>
          <w:szCs w:val="28"/>
        </w:rPr>
      </w:pPr>
    </w:p>
    <w:p w:rsidR="00EF5292" w:rsidRPr="00D14352" w:rsidRDefault="00EF5292" w:rsidP="00B62B1B">
      <w:pPr>
        <w:pStyle w:val="ConsPlusNormal"/>
        <w:widowControl/>
        <w:tabs>
          <w:tab w:val="left" w:pos="4536"/>
        </w:tabs>
        <w:ind w:left="6096" w:firstLine="0"/>
        <w:rPr>
          <w:rFonts w:ascii="Times New Roman" w:hAnsi="Times New Roman" w:cs="Times New Roman"/>
          <w:color w:val="000000"/>
          <w:sz w:val="28"/>
          <w:szCs w:val="28"/>
        </w:rPr>
      </w:pPr>
    </w:p>
    <w:p w:rsidR="00EF5292" w:rsidRPr="00D14352" w:rsidRDefault="00EF5292" w:rsidP="00B62B1B">
      <w:pPr>
        <w:pStyle w:val="ConsPlusNormal"/>
        <w:widowControl/>
        <w:tabs>
          <w:tab w:val="left" w:pos="4536"/>
        </w:tabs>
        <w:ind w:left="6096" w:firstLine="0"/>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Приложение </w:t>
      </w:r>
    </w:p>
    <w:p w:rsidR="00EF5292" w:rsidRPr="00D14352" w:rsidRDefault="00EF5292" w:rsidP="00B62B1B">
      <w:pPr>
        <w:pStyle w:val="ConsPlusNormal"/>
        <w:widowControl/>
        <w:tabs>
          <w:tab w:val="left" w:pos="4536"/>
        </w:tabs>
        <w:ind w:left="6096" w:firstLine="0"/>
        <w:rPr>
          <w:rFonts w:ascii="Times New Roman" w:hAnsi="Times New Roman" w:cs="Times New Roman"/>
          <w:color w:val="000000"/>
          <w:sz w:val="28"/>
          <w:szCs w:val="28"/>
        </w:rPr>
      </w:pPr>
      <w:r w:rsidRPr="00D14352">
        <w:rPr>
          <w:rFonts w:ascii="Times New Roman" w:hAnsi="Times New Roman" w:cs="Times New Roman"/>
          <w:color w:val="000000"/>
          <w:sz w:val="28"/>
          <w:szCs w:val="28"/>
        </w:rPr>
        <w:t>к приказу МВД России</w:t>
      </w:r>
    </w:p>
    <w:p w:rsidR="00EF5292" w:rsidRPr="00D14352" w:rsidRDefault="00EF5292" w:rsidP="00B62B1B">
      <w:pPr>
        <w:pStyle w:val="ConsPlusNormal"/>
        <w:widowControl/>
        <w:tabs>
          <w:tab w:val="left" w:pos="4536"/>
        </w:tabs>
        <w:ind w:left="6096" w:firstLine="0"/>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от                  № </w:t>
      </w:r>
    </w:p>
    <w:p w:rsidR="00EF5292" w:rsidRPr="00D14352" w:rsidRDefault="00EF5292" w:rsidP="00FB1CF3">
      <w:pPr>
        <w:pStyle w:val="ConsPlusNormal"/>
        <w:ind w:right="-1" w:firstLine="0"/>
        <w:jc w:val="center"/>
        <w:rPr>
          <w:rFonts w:ascii="Times New Roman" w:hAnsi="Times New Roman" w:cs="Times New Roman"/>
          <w:b/>
          <w:color w:val="000000"/>
          <w:sz w:val="28"/>
          <w:szCs w:val="28"/>
        </w:rPr>
      </w:pPr>
      <w:bookmarkStart w:id="1" w:name="P31"/>
      <w:bookmarkEnd w:id="1"/>
    </w:p>
    <w:p w:rsidR="00EF5292" w:rsidRPr="00D14352" w:rsidRDefault="00EF5292" w:rsidP="00FB1CF3">
      <w:pPr>
        <w:pStyle w:val="ConsPlusNormal"/>
        <w:ind w:right="-1" w:firstLine="0"/>
        <w:jc w:val="center"/>
        <w:rPr>
          <w:rFonts w:ascii="Times New Roman" w:hAnsi="Times New Roman" w:cs="Times New Roman"/>
          <w:b/>
          <w:color w:val="000000"/>
          <w:sz w:val="28"/>
          <w:szCs w:val="28"/>
        </w:rPr>
      </w:pPr>
    </w:p>
    <w:p w:rsidR="00EF5292" w:rsidRPr="00D14352" w:rsidRDefault="00EF5292" w:rsidP="00FB1CF3">
      <w:pPr>
        <w:pStyle w:val="ConsPlusNormal"/>
        <w:ind w:right="-1" w:firstLine="0"/>
        <w:jc w:val="center"/>
        <w:rPr>
          <w:rFonts w:ascii="Times New Roman" w:hAnsi="Times New Roman" w:cs="Times New Roman"/>
          <w:b/>
          <w:color w:val="000000"/>
          <w:sz w:val="28"/>
          <w:szCs w:val="28"/>
        </w:rPr>
      </w:pPr>
    </w:p>
    <w:p w:rsidR="00EF5292" w:rsidRPr="00D14352" w:rsidRDefault="00EF5292" w:rsidP="00A540F6">
      <w:pPr>
        <w:pStyle w:val="ConsPlusNormal"/>
        <w:ind w:right="-1" w:firstLine="0"/>
        <w:jc w:val="center"/>
        <w:rPr>
          <w:rFonts w:ascii="Times New Roman" w:hAnsi="Times New Roman" w:cs="Times New Roman"/>
          <w:b/>
          <w:color w:val="000000"/>
          <w:sz w:val="28"/>
          <w:szCs w:val="28"/>
        </w:rPr>
      </w:pPr>
      <w:r w:rsidRPr="00D14352">
        <w:rPr>
          <w:rFonts w:ascii="Times New Roman" w:hAnsi="Times New Roman" w:cs="Times New Roman"/>
          <w:b/>
          <w:color w:val="000000"/>
          <w:sz w:val="28"/>
          <w:szCs w:val="28"/>
        </w:rPr>
        <w:t>ИНСТРУКЦИЯ</w:t>
      </w:r>
    </w:p>
    <w:p w:rsidR="00EF5292" w:rsidRPr="00D14352" w:rsidRDefault="00EF5292" w:rsidP="00A540F6">
      <w:pPr>
        <w:pStyle w:val="ConsPlusNormal"/>
        <w:ind w:right="-1" w:firstLine="0"/>
        <w:jc w:val="center"/>
        <w:rPr>
          <w:rFonts w:ascii="Times New Roman" w:hAnsi="Times New Roman" w:cs="Times New Roman"/>
          <w:b/>
          <w:color w:val="000000"/>
          <w:sz w:val="28"/>
          <w:szCs w:val="28"/>
        </w:rPr>
      </w:pPr>
      <w:r w:rsidRPr="00D14352">
        <w:rPr>
          <w:rFonts w:ascii="Times New Roman" w:hAnsi="Times New Roman" w:cs="Times New Roman"/>
          <w:b/>
          <w:color w:val="000000"/>
          <w:sz w:val="28"/>
          <w:szCs w:val="28"/>
        </w:rPr>
        <w:t xml:space="preserve">по организации деятельности Министерства внутренних дел Российской Федерации и его территориальных органов </w:t>
      </w:r>
      <w:r w:rsidRPr="00D14352">
        <w:rPr>
          <w:rFonts w:ascii="Times New Roman" w:hAnsi="Times New Roman" w:cs="Times New Roman"/>
          <w:b/>
          <w:color w:val="000000"/>
          <w:sz w:val="28"/>
          <w:szCs w:val="28"/>
        </w:rPr>
        <w:br/>
        <w:t xml:space="preserve">при рассмотрении ходатайств о предоставлении </w:t>
      </w:r>
      <w:r w:rsidRPr="00D14352">
        <w:rPr>
          <w:rFonts w:ascii="Times New Roman" w:hAnsi="Times New Roman" w:cs="Times New Roman"/>
          <w:b/>
          <w:color w:val="000000"/>
          <w:sz w:val="28"/>
          <w:szCs w:val="28"/>
        </w:rPr>
        <w:br/>
        <w:t xml:space="preserve">Российской Федерацией политического убежища </w:t>
      </w:r>
      <w:r w:rsidRPr="00D14352">
        <w:rPr>
          <w:rFonts w:ascii="Times New Roman" w:hAnsi="Times New Roman" w:cs="Times New Roman"/>
          <w:b/>
          <w:color w:val="000000"/>
          <w:sz w:val="28"/>
          <w:szCs w:val="28"/>
        </w:rPr>
        <w:br/>
        <w:t>иностранным гражданам и лицам без гражданства,</w:t>
      </w:r>
      <w:r w:rsidRPr="00D14352">
        <w:rPr>
          <w:rFonts w:ascii="Times New Roman" w:hAnsi="Times New Roman" w:cs="Times New Roman"/>
          <w:b/>
          <w:color w:val="000000"/>
          <w:sz w:val="28"/>
          <w:szCs w:val="28"/>
        </w:rPr>
        <w:br/>
        <w:t xml:space="preserve">исполнении указов Президента Российской Федерации </w:t>
      </w:r>
      <w:r w:rsidRPr="00D14352">
        <w:rPr>
          <w:rFonts w:ascii="Times New Roman" w:hAnsi="Times New Roman" w:cs="Times New Roman"/>
          <w:b/>
          <w:color w:val="000000"/>
          <w:sz w:val="28"/>
          <w:szCs w:val="28"/>
        </w:rPr>
        <w:br/>
        <w:t>о предоставлении Российской Федерацией политического убежища,</w:t>
      </w:r>
      <w:r w:rsidRPr="00D14352">
        <w:rPr>
          <w:rFonts w:ascii="Times New Roman" w:hAnsi="Times New Roman" w:cs="Times New Roman"/>
          <w:b/>
          <w:color w:val="000000"/>
          <w:sz w:val="28"/>
          <w:szCs w:val="28"/>
        </w:rPr>
        <w:br/>
        <w:t>а также в случае утраты либо лишения политического убежища</w:t>
      </w:r>
    </w:p>
    <w:p w:rsidR="00EF5292" w:rsidRPr="00D14352" w:rsidRDefault="00EF5292" w:rsidP="008064E8">
      <w:pPr>
        <w:pStyle w:val="ConsPlusNormal"/>
        <w:ind w:right="-1"/>
        <w:jc w:val="center"/>
        <w:rPr>
          <w:rFonts w:ascii="Times New Roman" w:hAnsi="Times New Roman" w:cs="Times New Roman"/>
          <w:b/>
          <w:color w:val="000000"/>
          <w:sz w:val="28"/>
          <w:szCs w:val="28"/>
        </w:rPr>
      </w:pPr>
    </w:p>
    <w:p w:rsidR="00EF5292" w:rsidRPr="00D14352" w:rsidRDefault="00EF5292" w:rsidP="004D6F05">
      <w:pPr>
        <w:pStyle w:val="ConsPlusNormal"/>
        <w:ind w:right="-1" w:firstLine="567"/>
        <w:jc w:val="both"/>
        <w:rPr>
          <w:rFonts w:ascii="Times New Roman" w:hAnsi="Times New Roman" w:cs="Times New Roman"/>
          <w:b/>
          <w:color w:val="000000"/>
          <w:sz w:val="28"/>
          <w:szCs w:val="28"/>
        </w:rPr>
      </w:pPr>
      <w:r w:rsidRPr="00D14352">
        <w:rPr>
          <w:rFonts w:ascii="Times New Roman" w:hAnsi="Times New Roman" w:cs="Times New Roman"/>
          <w:b/>
          <w:color w:val="000000"/>
          <w:sz w:val="28"/>
          <w:szCs w:val="28"/>
          <w:lang w:val="en-US"/>
        </w:rPr>
        <w:t>I</w:t>
      </w:r>
      <w:r w:rsidRPr="00D14352">
        <w:rPr>
          <w:rFonts w:ascii="Times New Roman" w:hAnsi="Times New Roman" w:cs="Times New Roman"/>
          <w:b/>
          <w:color w:val="000000"/>
          <w:sz w:val="28"/>
          <w:szCs w:val="28"/>
        </w:rPr>
        <w:t>.</w:t>
      </w:r>
      <w:r w:rsidRPr="00D14352">
        <w:rPr>
          <w:rFonts w:ascii="Times New Roman" w:hAnsi="Times New Roman" w:cs="Times New Roman"/>
          <w:b/>
          <w:color w:val="000000"/>
          <w:sz w:val="28"/>
          <w:szCs w:val="28"/>
          <w:lang w:val="en-US"/>
        </w:rPr>
        <w:t> </w:t>
      </w:r>
      <w:r w:rsidRPr="00D14352">
        <w:rPr>
          <w:rFonts w:ascii="Times New Roman" w:hAnsi="Times New Roman" w:cs="Times New Roman"/>
          <w:b/>
          <w:color w:val="000000"/>
          <w:sz w:val="28"/>
          <w:szCs w:val="28"/>
        </w:rPr>
        <w:t>Общие положения</w:t>
      </w:r>
    </w:p>
    <w:p w:rsidR="00EF5292" w:rsidRPr="00D14352" w:rsidRDefault="00EF5292" w:rsidP="004D6F05">
      <w:pPr>
        <w:pStyle w:val="ConsPlusNormal"/>
        <w:ind w:right="-1" w:firstLine="567"/>
        <w:jc w:val="both"/>
        <w:rPr>
          <w:rFonts w:ascii="Times New Roman" w:hAnsi="Times New Roman" w:cs="Times New Roman"/>
          <w:b/>
          <w:color w:val="000000"/>
          <w:sz w:val="28"/>
          <w:szCs w:val="28"/>
        </w:rPr>
      </w:pPr>
    </w:p>
    <w:p w:rsidR="00EF5292" w:rsidRPr="00D14352" w:rsidRDefault="00EF5292" w:rsidP="00B301F5">
      <w:pPr>
        <w:pStyle w:val="ConsPlusNormal"/>
        <w:ind w:right="-1"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1. Инструкция по организации деятельности Министерства внутренних дел Российской Федерации и его территориальных органов при рассмотрении ходатайств о предоставлении Российской Федерацией политического убежища иностранным гражданам и лицам без гражданства, исполнении указов Президента Российской Федерации о предоставлении Российской Федерацией политического убежища, а также в случае утраты либо лишения политического убежища</w:t>
      </w:r>
      <w:r w:rsidRPr="00D14352">
        <w:rPr>
          <w:rStyle w:val="FootnoteReference"/>
          <w:rFonts w:ascii="Times New Roman" w:hAnsi="Times New Roman"/>
          <w:color w:val="000000"/>
          <w:sz w:val="28"/>
          <w:szCs w:val="28"/>
        </w:rPr>
        <w:footnoteReference w:id="3"/>
      </w:r>
      <w:r w:rsidRPr="00D14352">
        <w:rPr>
          <w:rFonts w:ascii="Times New Roman" w:hAnsi="Times New Roman" w:cs="Times New Roman"/>
          <w:color w:val="000000"/>
          <w:sz w:val="28"/>
          <w:szCs w:val="28"/>
        </w:rPr>
        <w:t xml:space="preserve">определяет сроки </w:t>
      </w:r>
      <w:r w:rsidRPr="00D14352">
        <w:rPr>
          <w:rFonts w:ascii="Times New Roman" w:hAnsi="Times New Roman" w:cs="Times New Roman"/>
          <w:color w:val="000000"/>
          <w:sz w:val="28"/>
          <w:szCs w:val="28"/>
        </w:rPr>
        <w:br/>
        <w:t xml:space="preserve">и последовательностьдействий должностных лиц МВД России </w:t>
      </w:r>
      <w:r w:rsidRPr="00D14352">
        <w:rPr>
          <w:rFonts w:ascii="Times New Roman" w:hAnsi="Times New Roman" w:cs="Times New Roman"/>
          <w:color w:val="000000"/>
          <w:sz w:val="28"/>
          <w:szCs w:val="28"/>
        </w:rPr>
        <w:br/>
        <w:t>итерриториальных органовМВД России на региональном уровне</w:t>
      </w:r>
      <w:r w:rsidRPr="00D14352">
        <w:rPr>
          <w:rStyle w:val="FootnoteReference"/>
          <w:rFonts w:ascii="Times New Roman" w:hAnsi="Times New Roman"/>
          <w:color w:val="000000"/>
          <w:sz w:val="28"/>
          <w:szCs w:val="28"/>
        </w:rPr>
        <w:footnoteReference w:id="4"/>
      </w:r>
      <w:r w:rsidRPr="00D14352">
        <w:rPr>
          <w:rFonts w:ascii="Times New Roman" w:hAnsi="Times New Roman" w:cs="Times New Roman"/>
          <w:color w:val="000000"/>
          <w:sz w:val="28"/>
          <w:szCs w:val="28"/>
        </w:rPr>
        <w:t>по приему, рассмотрению</w:t>
      </w:r>
      <w:r w:rsidRPr="00D14352">
        <w:rPr>
          <w:rFonts w:ascii="Times New Roman" w:hAnsi="Times New Roman" w:cs="Times New Roman"/>
          <w:sz w:val="28"/>
          <w:szCs w:val="28"/>
        </w:rPr>
        <w:t>ходатайств о предоставлении Российской Федерацией политического убежища</w:t>
      </w:r>
      <w:r w:rsidRPr="00D14352">
        <w:rPr>
          <w:rStyle w:val="FootnoteReference"/>
          <w:rFonts w:ascii="Times New Roman" w:hAnsi="Times New Roman"/>
          <w:color w:val="000000"/>
          <w:sz w:val="28"/>
          <w:szCs w:val="28"/>
        </w:rPr>
        <w:footnoteReference w:id="5"/>
      </w:r>
      <w:r w:rsidRPr="00D14352">
        <w:rPr>
          <w:rFonts w:ascii="Times New Roman" w:hAnsi="Times New Roman" w:cs="Times New Roman"/>
          <w:color w:val="000000"/>
          <w:sz w:val="28"/>
          <w:szCs w:val="28"/>
        </w:rPr>
        <w:t>иностранным гражданам и лицам без гражданства</w:t>
      </w:r>
      <w:r w:rsidRPr="00D14352">
        <w:rPr>
          <w:rStyle w:val="FootnoteReference"/>
          <w:rFonts w:ascii="Times New Roman" w:hAnsi="Times New Roman"/>
          <w:color w:val="000000"/>
          <w:sz w:val="28"/>
          <w:szCs w:val="28"/>
        </w:rPr>
        <w:footnoteReference w:id="6"/>
      </w:r>
      <w:r w:rsidRPr="00D14352">
        <w:rPr>
          <w:rFonts w:ascii="Times New Roman" w:hAnsi="Times New Roman" w:cs="Times New Roman"/>
          <w:color w:val="000000"/>
          <w:sz w:val="28"/>
          <w:szCs w:val="28"/>
        </w:rPr>
        <w:t>, исполнению указов Президента Российской Федерации о предоставлении Российской Федерацией политического убежища, а также в случае утраты либо лишения политического убежища</w:t>
      </w:r>
      <w:r w:rsidRPr="00D14352">
        <w:rPr>
          <w:rFonts w:ascii="Times New Roman" w:hAnsi="Times New Roman" w:cs="Times New Roman"/>
          <w:color w:val="000000"/>
          <w:sz w:val="28"/>
          <w:szCs w:val="28"/>
        </w:rPr>
        <w:br/>
        <w:t>в соответствии с Указом Президента Российской Федерации от 21 июля 1997 г. № 746 «Об утверждении Положения о порядке предоставления Российской Федерацией политического убежища»</w:t>
      </w:r>
      <w:r w:rsidRPr="00D14352">
        <w:rPr>
          <w:rStyle w:val="FootnoteReference"/>
          <w:rFonts w:ascii="Times New Roman" w:hAnsi="Times New Roman"/>
          <w:color w:val="000000"/>
          <w:sz w:val="28"/>
          <w:szCs w:val="28"/>
        </w:rPr>
        <w:footnoteReference w:id="7"/>
      </w:r>
      <w:r w:rsidRPr="00D14352">
        <w:rPr>
          <w:rFonts w:ascii="Times New Roman" w:hAnsi="Times New Roman" w:cs="Times New Roman"/>
          <w:color w:val="000000"/>
          <w:sz w:val="28"/>
          <w:szCs w:val="28"/>
        </w:rPr>
        <w:t>.</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2. В соответствии с Положением деятельность органов внутренних дел включает в себя следующие направления:</w:t>
      </w:r>
    </w:p>
    <w:p w:rsidR="00EF5292" w:rsidRPr="00D14352" w:rsidRDefault="00EF5292" w:rsidP="00B301F5">
      <w:pPr>
        <w:pStyle w:val="ConsPlusNormal"/>
        <w:ind w:firstLine="709"/>
        <w:jc w:val="both"/>
        <w:outlineLvl w:val="1"/>
        <w:rPr>
          <w:rFonts w:ascii="Times New Roman" w:hAnsi="Times New Roman" w:cs="Times New Roman"/>
          <w:color w:val="000000"/>
          <w:sz w:val="28"/>
          <w:szCs w:val="28"/>
        </w:rPr>
      </w:pPr>
      <w:r w:rsidRPr="00D14352">
        <w:rPr>
          <w:rFonts w:ascii="Times New Roman" w:hAnsi="Times New Roman" w:cs="Times New Roman"/>
          <w:color w:val="000000"/>
          <w:sz w:val="28"/>
          <w:szCs w:val="28"/>
        </w:rPr>
        <w:t>прием ходатайства, формирование личного дела заявителя;</w:t>
      </w:r>
    </w:p>
    <w:p w:rsidR="00EF5292" w:rsidRPr="00D14352" w:rsidRDefault="00EF5292" w:rsidP="008178AA">
      <w:pPr>
        <w:pStyle w:val="ConsPlusNormal"/>
        <w:ind w:firstLine="709"/>
        <w:jc w:val="both"/>
        <w:outlineLvl w:val="1"/>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подготовка и утверждение решения о принятии (отказе в принятии) </w:t>
      </w:r>
      <w:r w:rsidRPr="00D14352">
        <w:rPr>
          <w:rFonts w:ascii="Times New Roman" w:hAnsi="Times New Roman" w:cs="Times New Roman"/>
          <w:color w:val="000000"/>
          <w:sz w:val="28"/>
          <w:szCs w:val="28"/>
        </w:rPr>
        <w:br/>
        <w:t>к рассмотрению ходатайства;</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оформление и выдача справки о законном пребывании иностранного гражданина на территории Российской Федерации в связи с рассмотрением его ходатайства о предоставлении Российской Федерацией политического убежища</w:t>
      </w:r>
      <w:r w:rsidRPr="00D14352">
        <w:rPr>
          <w:rStyle w:val="FootnoteReference"/>
          <w:rFonts w:ascii="Times New Roman" w:hAnsi="Times New Roman"/>
          <w:color w:val="000000"/>
          <w:sz w:val="28"/>
          <w:szCs w:val="28"/>
        </w:rPr>
        <w:footnoteReference w:id="8"/>
      </w:r>
      <w:r w:rsidRPr="00D14352">
        <w:rPr>
          <w:rFonts w:ascii="Times New Roman" w:hAnsi="Times New Roman" w:cs="Times New Roman"/>
          <w:color w:val="000000"/>
          <w:sz w:val="28"/>
          <w:szCs w:val="28"/>
        </w:rPr>
        <w:t>;</w:t>
      </w:r>
    </w:p>
    <w:p w:rsidR="00EF5292" w:rsidRPr="00D14352" w:rsidRDefault="00EF5292" w:rsidP="00B301F5">
      <w:pPr>
        <w:pStyle w:val="ConsPlusNormal"/>
        <w:ind w:firstLine="709"/>
        <w:jc w:val="both"/>
        <w:outlineLvl w:val="1"/>
        <w:rPr>
          <w:rFonts w:ascii="Times New Roman" w:hAnsi="Times New Roman" w:cs="Times New Roman"/>
          <w:sz w:val="28"/>
          <w:szCs w:val="28"/>
        </w:rPr>
      </w:pPr>
      <w:r w:rsidRPr="00D14352">
        <w:rPr>
          <w:rFonts w:ascii="Times New Roman" w:hAnsi="Times New Roman" w:cs="Times New Roman"/>
          <w:color w:val="000000"/>
          <w:sz w:val="28"/>
          <w:szCs w:val="28"/>
        </w:rPr>
        <w:t>рассмотрениеГлавным управлением по вопросам миграции МВД России</w:t>
      </w:r>
      <w:r w:rsidRPr="00D14352">
        <w:rPr>
          <w:rStyle w:val="FootnoteReference"/>
          <w:rFonts w:ascii="Times New Roman" w:hAnsi="Times New Roman"/>
          <w:color w:val="000000"/>
          <w:sz w:val="28"/>
          <w:szCs w:val="28"/>
        </w:rPr>
        <w:footnoteReference w:id="9"/>
      </w:r>
      <w:r w:rsidRPr="00D14352">
        <w:rPr>
          <w:rFonts w:ascii="Times New Roman" w:hAnsi="Times New Roman" w:cs="Times New Roman"/>
          <w:color w:val="000000"/>
          <w:sz w:val="28"/>
          <w:szCs w:val="28"/>
        </w:rPr>
        <w:t>ходатайства,</w:t>
      </w:r>
      <w:r w:rsidRPr="00D14352">
        <w:rPr>
          <w:rFonts w:ascii="Times New Roman" w:hAnsi="Times New Roman" w:cs="Times New Roman"/>
          <w:sz w:val="28"/>
          <w:szCs w:val="28"/>
        </w:rPr>
        <w:t xml:space="preserve">подготовка заключения о возможности </w:t>
      </w:r>
      <w:r>
        <w:rPr>
          <w:rFonts w:ascii="Times New Roman" w:hAnsi="Times New Roman" w:cs="Times New Roman"/>
          <w:sz w:val="28"/>
          <w:szCs w:val="28"/>
        </w:rPr>
        <w:br/>
      </w:r>
      <w:r w:rsidRPr="00D14352">
        <w:rPr>
          <w:rFonts w:ascii="Times New Roman" w:hAnsi="Times New Roman" w:cs="Times New Roman"/>
          <w:sz w:val="28"/>
          <w:szCs w:val="28"/>
        </w:rPr>
        <w:t>и целесообразности предоставления иностранному гражданину политического убежища Российской Федерацией</w:t>
      </w:r>
      <w:r w:rsidRPr="00D14352">
        <w:rPr>
          <w:rStyle w:val="FootnoteReference"/>
          <w:rFonts w:ascii="Times New Roman" w:hAnsi="Times New Roman"/>
          <w:sz w:val="28"/>
          <w:szCs w:val="28"/>
        </w:rPr>
        <w:footnoteReference w:id="10"/>
      </w:r>
      <w:r w:rsidRPr="00D14352">
        <w:rPr>
          <w:rFonts w:ascii="Times New Roman" w:hAnsi="Times New Roman" w:cs="Times New Roman"/>
          <w:sz w:val="28"/>
          <w:szCs w:val="28"/>
        </w:rPr>
        <w:t>;</w:t>
      </w:r>
    </w:p>
    <w:p w:rsidR="00EF5292" w:rsidRPr="00D14352" w:rsidRDefault="00EF5292" w:rsidP="00B301F5">
      <w:pPr>
        <w:autoSpaceDE w:val="0"/>
        <w:autoSpaceDN w:val="0"/>
        <w:adjustRightInd w:val="0"/>
        <w:ind w:firstLine="709"/>
        <w:jc w:val="both"/>
        <w:rPr>
          <w:color w:val="000000"/>
          <w:szCs w:val="28"/>
        </w:rPr>
      </w:pPr>
      <w:r w:rsidRPr="00D14352">
        <w:rPr>
          <w:color w:val="000000"/>
          <w:szCs w:val="28"/>
        </w:rPr>
        <w:t>организация исполнения указов Президента Российской Федерациио предоставлении Российской Федерацией политического убежища;</w:t>
      </w:r>
    </w:p>
    <w:p w:rsidR="00EF5292" w:rsidRPr="00D14352" w:rsidRDefault="00EF5292" w:rsidP="00B301F5">
      <w:pPr>
        <w:pStyle w:val="ConsPlusNormal"/>
        <w:ind w:firstLine="709"/>
        <w:jc w:val="both"/>
        <w:rPr>
          <w:rFonts w:ascii="Times New Roman" w:hAnsi="Times New Roman" w:cs="Times New Roman"/>
          <w:sz w:val="28"/>
          <w:szCs w:val="28"/>
        </w:rPr>
      </w:pPr>
      <w:r w:rsidRPr="00D14352">
        <w:rPr>
          <w:rFonts w:ascii="Times New Roman" w:hAnsi="Times New Roman" w:cs="Times New Roman"/>
          <w:color w:val="000000"/>
          <w:sz w:val="28"/>
          <w:szCs w:val="28"/>
        </w:rPr>
        <w:t xml:space="preserve">оформление и выдачатерриториальным органом свидетельства </w:t>
      </w:r>
      <w:r w:rsidRPr="00D14352">
        <w:rPr>
          <w:rFonts w:ascii="Times New Roman" w:hAnsi="Times New Roman" w:cs="Times New Roman"/>
          <w:color w:val="000000"/>
          <w:sz w:val="28"/>
          <w:szCs w:val="28"/>
        </w:rPr>
        <w:br/>
        <w:t xml:space="preserve">о </w:t>
      </w:r>
      <w:r w:rsidRPr="00D14352">
        <w:rPr>
          <w:rFonts w:ascii="Times New Roman" w:hAnsi="Times New Roman" w:cs="Times New Roman"/>
          <w:sz w:val="28"/>
          <w:szCs w:val="28"/>
        </w:rPr>
        <w:t>предоставлении иностранному гражданину или лицу без гражданства Российской Федерацией политического убежища</w:t>
      </w:r>
      <w:r w:rsidRPr="00D14352">
        <w:rPr>
          <w:rStyle w:val="FootnoteReference"/>
          <w:rFonts w:ascii="Times New Roman" w:hAnsi="Times New Roman"/>
          <w:sz w:val="28"/>
          <w:szCs w:val="28"/>
        </w:rPr>
        <w:footnoteReference w:id="11"/>
      </w:r>
      <w:r w:rsidRPr="00D14352">
        <w:rPr>
          <w:rFonts w:ascii="Times New Roman" w:hAnsi="Times New Roman" w:cs="Times New Roman"/>
          <w:sz w:val="28"/>
          <w:szCs w:val="28"/>
        </w:rPr>
        <w:t>;</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организация работы в случаях утраты или лишения политического </w:t>
      </w:r>
      <w:r w:rsidRPr="00D14352">
        <w:rPr>
          <w:rFonts w:ascii="Times New Roman" w:hAnsi="Times New Roman" w:cs="Times New Roman"/>
          <w:sz w:val="28"/>
          <w:szCs w:val="28"/>
        </w:rPr>
        <w:t>убежища</w:t>
      </w:r>
      <w:r w:rsidRPr="00D14352">
        <w:rPr>
          <w:rFonts w:ascii="Times New Roman" w:hAnsi="Times New Roman" w:cs="Times New Roman"/>
          <w:color w:val="000000"/>
          <w:sz w:val="28"/>
          <w:szCs w:val="28"/>
        </w:rPr>
        <w:t>.</w:t>
      </w:r>
    </w:p>
    <w:p w:rsidR="00EF5292" w:rsidRPr="00D14352" w:rsidRDefault="00EF5292" w:rsidP="00B301F5">
      <w:pPr>
        <w:pStyle w:val="ConsPlusNormal"/>
        <w:ind w:firstLine="709"/>
        <w:jc w:val="both"/>
        <w:rPr>
          <w:rFonts w:ascii="Times New Roman" w:hAnsi="Times New Roman" w:cs="Times New Roman"/>
          <w:color w:val="000000"/>
          <w:sz w:val="28"/>
          <w:szCs w:val="28"/>
        </w:rPr>
      </w:pPr>
    </w:p>
    <w:p w:rsidR="00EF5292" w:rsidRPr="00D14352" w:rsidRDefault="00EF5292" w:rsidP="00B301F5">
      <w:pPr>
        <w:pStyle w:val="ConsPlusNormal"/>
        <w:ind w:firstLine="709"/>
        <w:jc w:val="both"/>
        <w:rPr>
          <w:rFonts w:ascii="Times New Roman" w:hAnsi="Times New Roman" w:cs="Times New Roman"/>
          <w:b/>
          <w:color w:val="000000"/>
          <w:sz w:val="28"/>
          <w:szCs w:val="28"/>
        </w:rPr>
      </w:pPr>
      <w:r w:rsidRPr="00D14352">
        <w:rPr>
          <w:rFonts w:ascii="Times New Roman" w:hAnsi="Times New Roman" w:cs="Times New Roman"/>
          <w:b/>
          <w:color w:val="000000"/>
          <w:sz w:val="28"/>
          <w:szCs w:val="28"/>
          <w:lang w:val="en-US"/>
        </w:rPr>
        <w:t>II</w:t>
      </w:r>
      <w:r w:rsidRPr="00D14352">
        <w:rPr>
          <w:rFonts w:ascii="Times New Roman" w:hAnsi="Times New Roman" w:cs="Times New Roman"/>
          <w:b/>
          <w:color w:val="000000"/>
          <w:sz w:val="28"/>
          <w:szCs w:val="28"/>
        </w:rPr>
        <w:t>.</w:t>
      </w:r>
      <w:r w:rsidRPr="00D14352">
        <w:rPr>
          <w:rFonts w:ascii="Times New Roman" w:hAnsi="Times New Roman" w:cs="Times New Roman"/>
          <w:b/>
          <w:color w:val="000000"/>
          <w:sz w:val="28"/>
          <w:szCs w:val="28"/>
          <w:lang w:val="en-US"/>
        </w:rPr>
        <w:t> </w:t>
      </w:r>
      <w:r w:rsidRPr="00D14352">
        <w:rPr>
          <w:rFonts w:ascii="Times New Roman" w:hAnsi="Times New Roman" w:cs="Times New Roman"/>
          <w:b/>
          <w:color w:val="000000"/>
          <w:sz w:val="28"/>
          <w:szCs w:val="28"/>
        </w:rPr>
        <w:t>Прием ходатайства, формирование личного дела заявителя</w:t>
      </w:r>
    </w:p>
    <w:p w:rsidR="00EF5292" w:rsidRPr="00D14352" w:rsidRDefault="00EF5292" w:rsidP="00B301F5">
      <w:pPr>
        <w:pStyle w:val="ConsPlusNormal"/>
        <w:ind w:firstLine="709"/>
        <w:jc w:val="both"/>
        <w:rPr>
          <w:rFonts w:ascii="Times New Roman" w:hAnsi="Times New Roman" w:cs="Times New Roman"/>
          <w:b/>
          <w:color w:val="000000"/>
          <w:sz w:val="28"/>
          <w:szCs w:val="28"/>
        </w:rPr>
      </w:pP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3. Ходатайство подается иностранным гражданином лично </w:t>
      </w:r>
      <w:r w:rsidRPr="00D14352">
        <w:rPr>
          <w:rFonts w:ascii="Times New Roman" w:hAnsi="Times New Roman" w:cs="Times New Roman"/>
          <w:color w:val="000000"/>
          <w:sz w:val="28"/>
          <w:szCs w:val="28"/>
        </w:rPr>
        <w:br/>
        <w:t xml:space="preserve">в подразделение по вопросам миграции территориального органа по месту пребывания иностранного гражданина на территории Российской Федерации в течение семи дней по прибытии на территорию Российской Федерации или с момента возникновения обстоятельств, не позволяющих иностранному гражданину вернуться в страну своей гражданской принадлежности либо страну своего обычного местожительства. </w:t>
      </w:r>
    </w:p>
    <w:p w:rsidR="00EF5292" w:rsidRPr="00D14352" w:rsidRDefault="00EF5292" w:rsidP="00B301F5">
      <w:pPr>
        <w:pStyle w:val="ConsPlusNormal"/>
        <w:ind w:firstLine="709"/>
        <w:jc w:val="both"/>
        <w:outlineLvl w:val="1"/>
        <w:rPr>
          <w:rFonts w:ascii="Times New Roman" w:hAnsi="Times New Roman" w:cs="Times New Roman"/>
          <w:color w:val="000000"/>
          <w:sz w:val="28"/>
          <w:szCs w:val="28"/>
        </w:rPr>
      </w:pPr>
      <w:r w:rsidRPr="00D14352">
        <w:rPr>
          <w:rFonts w:ascii="Times New Roman" w:hAnsi="Times New Roman" w:cs="Times New Roman"/>
          <w:color w:val="000000"/>
          <w:sz w:val="28"/>
          <w:szCs w:val="28"/>
        </w:rPr>
        <w:t>4. Ходатайство подается на имя Президента Российской Федерации</w:t>
      </w:r>
      <w:r w:rsidRPr="00D14352">
        <w:rPr>
          <w:rStyle w:val="FootnoteReference"/>
          <w:rFonts w:ascii="Times New Roman" w:hAnsi="Times New Roman"/>
          <w:color w:val="000000"/>
          <w:sz w:val="28"/>
          <w:szCs w:val="28"/>
        </w:rPr>
        <w:footnoteReference w:id="12"/>
      </w:r>
      <w:r w:rsidRPr="00D14352">
        <w:rPr>
          <w:rFonts w:ascii="Times New Roman" w:hAnsi="Times New Roman" w:cs="Times New Roman"/>
          <w:color w:val="000000"/>
          <w:sz w:val="28"/>
          <w:szCs w:val="28"/>
        </w:rPr>
        <w:t xml:space="preserve"> по форме, утвержденной приказом МВД России от 21 мая 2018 г. № 311«Об утверждении форм справки о законном пребывании иностранного гражданина или лица без гражданства на территории Российской Федерации в связи с рассмотрением его ходатайства о предоставлении Российской Федерацией политического убежища, а также свидетельства </w:t>
      </w:r>
      <w:r w:rsidRPr="00D14352">
        <w:rPr>
          <w:rFonts w:ascii="Times New Roman" w:hAnsi="Times New Roman" w:cs="Times New Roman"/>
          <w:color w:val="000000"/>
          <w:sz w:val="28"/>
          <w:szCs w:val="28"/>
        </w:rPr>
        <w:br/>
        <w:t>и ходатайства о предоставлении иностранному гражданину или лицу без гражданства Российской Федерацией политического убежища»</w:t>
      </w:r>
      <w:r w:rsidRPr="00D14352">
        <w:rPr>
          <w:rStyle w:val="FootnoteReference"/>
          <w:rFonts w:ascii="Times New Roman" w:hAnsi="Times New Roman"/>
          <w:color w:val="000000"/>
          <w:sz w:val="28"/>
          <w:szCs w:val="28"/>
        </w:rPr>
        <w:footnoteReference w:id="13"/>
      </w:r>
      <w:r w:rsidRPr="00D14352">
        <w:rPr>
          <w:rFonts w:ascii="Times New Roman" w:hAnsi="Times New Roman" w:cs="Times New Roman"/>
          <w:color w:val="000000"/>
          <w:sz w:val="28"/>
          <w:szCs w:val="28"/>
        </w:rPr>
        <w:t>. Ходатайство в форме электронного документа не подается</w:t>
      </w:r>
      <w:r w:rsidRPr="00D14352">
        <w:rPr>
          <w:rStyle w:val="FootnoteReference"/>
          <w:rFonts w:ascii="Times New Roman" w:hAnsi="Times New Roman"/>
          <w:color w:val="000000"/>
          <w:sz w:val="28"/>
          <w:szCs w:val="28"/>
        </w:rPr>
        <w:footnoteReference w:id="14"/>
      </w:r>
      <w:r w:rsidRPr="00D14352">
        <w:rPr>
          <w:rFonts w:ascii="Times New Roman" w:hAnsi="Times New Roman" w:cs="Times New Roman"/>
          <w:color w:val="000000"/>
          <w:sz w:val="28"/>
          <w:szCs w:val="28"/>
        </w:rPr>
        <w:t>.</w:t>
      </w:r>
    </w:p>
    <w:p w:rsidR="00EF5292" w:rsidRPr="00D14352" w:rsidRDefault="00EF5292" w:rsidP="00B301F5">
      <w:pPr>
        <w:pStyle w:val="ConsPlusNormal"/>
        <w:ind w:firstLine="709"/>
        <w:jc w:val="both"/>
        <w:outlineLvl w:val="1"/>
        <w:rPr>
          <w:rFonts w:ascii="Times New Roman" w:hAnsi="Times New Roman" w:cs="Times New Roman"/>
          <w:color w:val="000000"/>
          <w:sz w:val="28"/>
          <w:szCs w:val="28"/>
        </w:rPr>
      </w:pPr>
      <w:r w:rsidRPr="00D14352">
        <w:rPr>
          <w:rFonts w:ascii="Times New Roman" w:hAnsi="Times New Roman" w:cs="Times New Roman"/>
          <w:color w:val="000000"/>
          <w:sz w:val="28"/>
          <w:szCs w:val="28"/>
        </w:rPr>
        <w:t>5. В случае, если заявитель не может самостоятельно заполнить ходатайство на русском языке, то оно заполняется уполномоченным должностным лицом подразделения по вопросам миграции территориального органа</w:t>
      </w:r>
      <w:r w:rsidRPr="00D14352">
        <w:rPr>
          <w:rStyle w:val="FootnoteReference"/>
          <w:rFonts w:ascii="Times New Roman" w:hAnsi="Times New Roman"/>
          <w:color w:val="000000"/>
          <w:sz w:val="28"/>
          <w:szCs w:val="28"/>
        </w:rPr>
        <w:footnoteReference w:id="15"/>
      </w:r>
      <w:r w:rsidRPr="00D14352">
        <w:rPr>
          <w:rFonts w:ascii="Times New Roman" w:hAnsi="Times New Roman" w:cs="Times New Roman"/>
          <w:color w:val="000000"/>
          <w:sz w:val="28"/>
          <w:szCs w:val="28"/>
        </w:rPr>
        <w:t>с участием переводчика.</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Личная подпись заявителя в ходатайстве и подпись переводчика заверяется подписью уполномоченного должностного лица.</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Услуги переводчика предоставляются заявителю бесплатно за счет средств, выделяемых ежегодно из федерального бюджета МВД России.</w:t>
      </w:r>
    </w:p>
    <w:p w:rsidR="00EF5292" w:rsidRPr="00D14352" w:rsidRDefault="00EF5292" w:rsidP="00BA6A44">
      <w:pPr>
        <w:autoSpaceDE w:val="0"/>
        <w:autoSpaceDN w:val="0"/>
        <w:adjustRightInd w:val="0"/>
        <w:ind w:firstLine="709"/>
        <w:jc w:val="both"/>
        <w:rPr>
          <w:szCs w:val="28"/>
        </w:rPr>
      </w:pPr>
      <w:r w:rsidRPr="00D14352">
        <w:rPr>
          <w:color w:val="000000"/>
          <w:szCs w:val="28"/>
        </w:rPr>
        <w:t>6</w:t>
      </w:r>
      <w:r w:rsidRPr="00D14352">
        <w:rPr>
          <w:szCs w:val="28"/>
        </w:rPr>
        <w:t xml:space="preserve">. В случае отсутствия в день обращения заявителя членов его семьи, прибывших с ним на территорию Российской Федерации </w:t>
      </w:r>
      <w:r w:rsidRPr="00D14352">
        <w:rPr>
          <w:szCs w:val="28"/>
        </w:rPr>
        <w:br/>
        <w:t xml:space="preserve">и поддержавших ходатайство, а также </w:t>
      </w:r>
      <w:r>
        <w:rPr>
          <w:szCs w:val="28"/>
        </w:rPr>
        <w:t>прибывших с ним</w:t>
      </w:r>
      <w:r w:rsidRPr="00D14352">
        <w:rPr>
          <w:szCs w:val="28"/>
        </w:rPr>
        <w:t xml:space="preserve"> детей, не достигших 14-летнего возраста, переводчика либо отсутствия у заявителя документов, удостоверяющих личность, дата и время приема ходатайства согласовываются с заявителем.</w:t>
      </w:r>
    </w:p>
    <w:p w:rsidR="00EF5292" w:rsidRPr="00D14352" w:rsidRDefault="00EF5292" w:rsidP="00B301F5">
      <w:pPr>
        <w:autoSpaceDE w:val="0"/>
        <w:autoSpaceDN w:val="0"/>
        <w:adjustRightInd w:val="0"/>
        <w:ind w:firstLine="709"/>
        <w:jc w:val="both"/>
        <w:rPr>
          <w:color w:val="000000"/>
          <w:szCs w:val="28"/>
        </w:rPr>
      </w:pPr>
      <w:r w:rsidRPr="00D14352">
        <w:rPr>
          <w:color w:val="000000"/>
          <w:szCs w:val="28"/>
        </w:rPr>
        <w:t>7. При необходимости установления личности заявителя, находящегося на территории Российской Федерации и не имеющего действительного документа, удостоверяющего личность, по инициативе территориального органа либо по заявлению иностранного гражданина об установлении личности в соответствии со статьей 10</w:t>
      </w:r>
      <w:r w:rsidRPr="00D14352">
        <w:rPr>
          <w:color w:val="000000"/>
          <w:szCs w:val="28"/>
          <w:vertAlign w:val="superscript"/>
        </w:rPr>
        <w:t>1</w:t>
      </w:r>
      <w:r w:rsidRPr="00D14352">
        <w:rPr>
          <w:color w:val="000000"/>
          <w:szCs w:val="28"/>
        </w:rPr>
        <w:t xml:space="preserve"> Федерального закона от 25 июля 2002 г. № 115-ФЗ «О правовом положении иностранных граждан в Российской Федерации» осуществляется процедура установления личности.</w:t>
      </w:r>
    </w:p>
    <w:p w:rsidR="00EF5292" w:rsidRPr="00D14352" w:rsidRDefault="00EF5292" w:rsidP="00B301F5">
      <w:pPr>
        <w:autoSpaceDE w:val="0"/>
        <w:autoSpaceDN w:val="0"/>
        <w:adjustRightInd w:val="0"/>
        <w:ind w:firstLine="709"/>
        <w:jc w:val="both"/>
        <w:rPr>
          <w:color w:val="FF0000"/>
          <w:szCs w:val="28"/>
        </w:rPr>
      </w:pPr>
      <w:r w:rsidRPr="00D14352">
        <w:rPr>
          <w:color w:val="000000"/>
          <w:szCs w:val="28"/>
        </w:rPr>
        <w:t xml:space="preserve">По завершении процедуры установления личности иностранного гражданина в течение трех рабочих дней с ним согласовывается дата </w:t>
      </w:r>
      <w:r w:rsidRPr="00D14352">
        <w:rPr>
          <w:color w:val="000000"/>
          <w:szCs w:val="28"/>
        </w:rPr>
        <w:br/>
        <w:t xml:space="preserve">и время приема ходатайства. </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8. В случае прибытия с заявителем на территорию Российской Федерации членов его семьи, в ходатайстве указываются сведения о них.</w:t>
      </w:r>
    </w:p>
    <w:p w:rsidR="00EF5292" w:rsidRPr="00D14352" w:rsidRDefault="00EF5292" w:rsidP="00B301F5">
      <w:pPr>
        <w:pStyle w:val="ConsPlusNormal"/>
        <w:ind w:firstLine="709"/>
        <w:jc w:val="both"/>
        <w:outlineLvl w:val="1"/>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При согласии членов семьи заявителя </w:t>
      </w:r>
      <w:r w:rsidRPr="00D14352">
        <w:rPr>
          <w:rFonts w:ascii="Times New Roman" w:hAnsi="Times New Roman" w:cs="Times New Roman"/>
          <w:sz w:val="28"/>
          <w:szCs w:val="28"/>
        </w:rPr>
        <w:t xml:space="preserve">с ходатайством, </w:t>
      </w:r>
      <w:r w:rsidRPr="00D14352">
        <w:rPr>
          <w:rFonts w:ascii="Times New Roman" w:hAnsi="Times New Roman" w:cs="Times New Roman"/>
          <w:sz w:val="28"/>
          <w:szCs w:val="28"/>
        </w:rPr>
        <w:br/>
      </w:r>
      <w:r w:rsidRPr="00D14352">
        <w:rPr>
          <w:rFonts w:ascii="Times New Roman" w:hAnsi="Times New Roman" w:cs="Times New Roman"/>
          <w:color w:val="000000"/>
          <w:sz w:val="28"/>
          <w:szCs w:val="28"/>
        </w:rPr>
        <w:t>за исключением детей, не достигших 14-летнего возраста, в реквизите «Ходатайство поддерживают (указать членов семьи):» ходатайства проставляется их личная подпись</w:t>
      </w:r>
      <w:r w:rsidRPr="00D14352">
        <w:rPr>
          <w:rStyle w:val="FootnoteReference"/>
          <w:rFonts w:ascii="Times New Roman" w:hAnsi="Times New Roman"/>
          <w:color w:val="000000"/>
          <w:sz w:val="28"/>
          <w:szCs w:val="28"/>
        </w:rPr>
        <w:footnoteReference w:id="16"/>
      </w:r>
      <w:r w:rsidRPr="00D14352">
        <w:rPr>
          <w:rFonts w:ascii="Times New Roman" w:hAnsi="Times New Roman" w:cs="Times New Roman"/>
          <w:color w:val="000000"/>
          <w:sz w:val="28"/>
          <w:szCs w:val="28"/>
        </w:rPr>
        <w:t xml:space="preserve">. </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9. Уполномоченным должностным лицомпри приеме ходатайства</w:t>
      </w:r>
      <w:r w:rsidRPr="00D14352">
        <w:rPr>
          <w:rFonts w:ascii="Times New Roman" w:hAnsi="Times New Roman" w:cs="Times New Roman"/>
          <w:color w:val="000000"/>
          <w:sz w:val="28"/>
          <w:szCs w:val="28"/>
        </w:rPr>
        <w:br/>
        <w:t>у заявителя запрашиваются:</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9.1. Паспорт иностранного гражданина либо иной документ, удостоверяющий личность иностранного гражданина,</w:t>
      </w:r>
      <w:r w:rsidRPr="00D14352">
        <w:rPr>
          <w:rFonts w:ascii="Times New Roman" w:hAnsi="Times New Roman" w:cs="Times New Roman"/>
          <w:bCs/>
          <w:color w:val="000000"/>
          <w:sz w:val="28"/>
          <w:szCs w:val="28"/>
        </w:rPr>
        <w:t>лица без гражданства в Российской Федерации,</w:t>
      </w:r>
      <w:r w:rsidRPr="00D14352">
        <w:rPr>
          <w:rFonts w:ascii="Times New Roman" w:hAnsi="Times New Roman" w:cs="Times New Roman"/>
          <w:color w:val="000000"/>
          <w:sz w:val="28"/>
          <w:szCs w:val="28"/>
        </w:rPr>
        <w:t xml:space="preserve"> установленный законодательством Российской Федерации или признаваемый в соответствии </w:t>
      </w:r>
      <w:r w:rsidRPr="00D14352">
        <w:rPr>
          <w:rFonts w:ascii="Times New Roman" w:hAnsi="Times New Roman" w:cs="Times New Roman"/>
          <w:color w:val="000000"/>
          <w:sz w:val="28"/>
          <w:szCs w:val="28"/>
        </w:rPr>
        <w:br/>
        <w:t>с международным договором Российской Федерации в качестве такового</w:t>
      </w:r>
      <w:r w:rsidRPr="00D14352">
        <w:rPr>
          <w:rStyle w:val="FootnoteReference"/>
          <w:rFonts w:ascii="Times New Roman" w:hAnsi="Times New Roman"/>
          <w:color w:val="000000"/>
          <w:sz w:val="28"/>
          <w:szCs w:val="28"/>
        </w:rPr>
        <w:footnoteReference w:id="17"/>
      </w:r>
      <w:r w:rsidRPr="00D14352">
        <w:rPr>
          <w:rFonts w:ascii="Times New Roman" w:hAnsi="Times New Roman" w:cs="Times New Roman"/>
          <w:color w:val="000000"/>
          <w:sz w:val="28"/>
          <w:szCs w:val="28"/>
        </w:rPr>
        <w:t xml:space="preserve">. </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Копия документа, удостоверяющего личность иностранного гражданина, приобщается к материалам личного дела заявителя.</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9.2. Две личные фотографии, идентичные и соответствующие возрасту заявителя на момент подачи ходатайства, в черно-белом или цветном исполнении, размером 35 x 45 мм (на матовой бумаге), с четким изображением лица строго анфас без головного убора.</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Для иностранных граждан, чьи религиозные убеждения не позволяют показываться перед посторонними лицами без головных уборов, допускается представление фотографий в головных уборах, не скрывающих овал лица.</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Одна фотография приобщается к материалам личного дела заявителя, вторая – к копии материалов личного дела заявителя, направляемых в Комиссию по вопросам гражданства при Президенте Российской Федерации.</w:t>
      </w:r>
    </w:p>
    <w:p w:rsidR="00EF5292" w:rsidRPr="00D14352" w:rsidRDefault="00EF5292" w:rsidP="00B301F5">
      <w:pPr>
        <w:ind w:firstLine="709"/>
        <w:jc w:val="both"/>
        <w:rPr>
          <w:szCs w:val="28"/>
        </w:rPr>
      </w:pPr>
      <w:r w:rsidRPr="00D14352">
        <w:rPr>
          <w:szCs w:val="28"/>
        </w:rPr>
        <w:t xml:space="preserve">10. В обоснование сведений, изложенных в ходатайстве, поданного </w:t>
      </w:r>
      <w:r w:rsidRPr="00D14352">
        <w:rPr>
          <w:szCs w:val="28"/>
        </w:rPr>
        <w:br/>
        <w:t>в соответствии с пунктом 4 Инструкции, заявитель может предоставить дополнительные документы и материалы (при наличии), копии которыхприобщаются к материалам личного дела заявителя.</w:t>
      </w:r>
    </w:p>
    <w:p w:rsidR="00EF5292" w:rsidRPr="00D14352" w:rsidRDefault="00EF5292" w:rsidP="00B301F5">
      <w:pPr>
        <w:autoSpaceDE w:val="0"/>
        <w:autoSpaceDN w:val="0"/>
        <w:adjustRightInd w:val="0"/>
        <w:ind w:firstLine="709"/>
        <w:jc w:val="both"/>
        <w:rPr>
          <w:szCs w:val="28"/>
        </w:rPr>
      </w:pPr>
      <w:r w:rsidRPr="00D14352">
        <w:rPr>
          <w:szCs w:val="28"/>
        </w:rPr>
        <w:t xml:space="preserve">К дополнительным документам могут относиться, в том числе, документы, подтверждающие родственные отношения (свидетельство </w:t>
      </w:r>
      <w:r w:rsidRPr="00D14352">
        <w:rPr>
          <w:szCs w:val="28"/>
        </w:rPr>
        <w:br/>
        <w:t>о рождении, свидетельство о регистрации брака и иные документы).</w:t>
      </w:r>
    </w:p>
    <w:p w:rsidR="00EF5292" w:rsidRPr="00D14352" w:rsidRDefault="00EF5292" w:rsidP="00B301F5">
      <w:pPr>
        <w:autoSpaceDE w:val="0"/>
        <w:autoSpaceDN w:val="0"/>
        <w:adjustRightInd w:val="0"/>
        <w:ind w:firstLine="709"/>
        <w:jc w:val="both"/>
        <w:rPr>
          <w:color w:val="000000"/>
          <w:szCs w:val="28"/>
        </w:rPr>
      </w:pPr>
      <w:r w:rsidRPr="00D14352">
        <w:rPr>
          <w:color w:val="000000"/>
          <w:szCs w:val="28"/>
        </w:rPr>
        <w:t xml:space="preserve">11. Документы, составленные на иностранном языке, должны иметь перевод на русский язык. </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12. При приеме ходатайства с иностранным гражданином в целях подтверждения обстоятельств, свидетельствующих о мотивах его обращения с ходатайством, биографических сведений проводится индивидуальное собеседование.</w:t>
      </w:r>
    </w:p>
    <w:p w:rsidR="00EF5292" w:rsidRPr="00D14352" w:rsidRDefault="00EF5292" w:rsidP="006B35EF">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13. В </w:t>
      </w:r>
      <w:r w:rsidRPr="00D14352">
        <w:rPr>
          <w:rFonts w:ascii="Times New Roman" w:hAnsi="Times New Roman" w:cs="Times New Roman"/>
          <w:sz w:val="28"/>
          <w:szCs w:val="28"/>
        </w:rPr>
        <w:t>день приема</w:t>
      </w:r>
      <w:r w:rsidRPr="00D14352">
        <w:rPr>
          <w:rFonts w:ascii="Times New Roman" w:hAnsi="Times New Roman" w:cs="Times New Roman"/>
          <w:color w:val="000000"/>
          <w:sz w:val="28"/>
          <w:szCs w:val="28"/>
        </w:rPr>
        <w:t>ходатайства иностранный гражданин, члены его семьи, прибывшие с ним на территорию Российской Федерации</w:t>
      </w:r>
      <w:r>
        <w:rPr>
          <w:rFonts w:ascii="Times New Roman" w:hAnsi="Times New Roman" w:cs="Times New Roman"/>
          <w:color w:val="000000"/>
          <w:sz w:val="28"/>
          <w:szCs w:val="28"/>
        </w:rPr>
        <w:br/>
      </w:r>
      <w:r w:rsidRPr="00D14352">
        <w:rPr>
          <w:rFonts w:ascii="Times New Roman" w:hAnsi="Times New Roman" w:cs="Times New Roman"/>
          <w:color w:val="000000"/>
          <w:sz w:val="28"/>
          <w:szCs w:val="28"/>
        </w:rPr>
        <w:t xml:space="preserve">и поддержавшие ходатайство, а также </w:t>
      </w:r>
      <w:r>
        <w:rPr>
          <w:rFonts w:ascii="Times New Roman" w:hAnsi="Times New Roman" w:cs="Times New Roman"/>
          <w:color w:val="000000"/>
          <w:sz w:val="28"/>
          <w:szCs w:val="28"/>
        </w:rPr>
        <w:t xml:space="preserve">прибывшие с ним </w:t>
      </w:r>
      <w:r w:rsidRPr="00D14352">
        <w:rPr>
          <w:rFonts w:ascii="Times New Roman" w:hAnsi="Times New Roman" w:cs="Times New Roman"/>
          <w:color w:val="000000"/>
          <w:sz w:val="28"/>
          <w:szCs w:val="28"/>
        </w:rPr>
        <w:t xml:space="preserve">дети, достигшие </w:t>
      </w:r>
      <w:r>
        <w:rPr>
          <w:rFonts w:ascii="Times New Roman" w:hAnsi="Times New Roman" w:cs="Times New Roman"/>
          <w:color w:val="000000"/>
          <w:sz w:val="28"/>
          <w:szCs w:val="28"/>
        </w:rPr>
        <w:br/>
      </w:r>
      <w:r w:rsidRPr="00D14352">
        <w:rPr>
          <w:rFonts w:ascii="Times New Roman" w:hAnsi="Times New Roman" w:cs="Times New Roman"/>
          <w:color w:val="000000"/>
          <w:sz w:val="28"/>
          <w:szCs w:val="28"/>
        </w:rPr>
        <w:t>6-летнего возраста, в соответствии с законодательством Российской Федерации проходят процедуры идентификации личности, фотографирования и обязательной государственной дактилоскопической регистрации</w:t>
      </w:r>
      <w:r w:rsidRPr="00D14352">
        <w:rPr>
          <w:rStyle w:val="FootnoteReference"/>
          <w:rFonts w:ascii="Times New Roman" w:hAnsi="Times New Roman"/>
          <w:color w:val="000000"/>
          <w:sz w:val="28"/>
          <w:szCs w:val="28"/>
        </w:rPr>
        <w:footnoteReference w:id="18"/>
      </w:r>
      <w:r w:rsidRPr="00D14352">
        <w:rPr>
          <w:rFonts w:ascii="Times New Roman" w:hAnsi="Times New Roman" w:cs="Times New Roman"/>
          <w:color w:val="000000"/>
          <w:sz w:val="28"/>
          <w:szCs w:val="28"/>
        </w:rPr>
        <w:t>, осуществляемые уполномоченным должностным лицом.</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14.</w:t>
      </w:r>
      <w:r w:rsidRPr="00D14352">
        <w:rPr>
          <w:rFonts w:ascii="Times New Roman" w:hAnsi="Times New Roman" w:cs="Times New Roman"/>
          <w:sz w:val="28"/>
          <w:szCs w:val="28"/>
        </w:rPr>
        <w:t> </w:t>
      </w:r>
      <w:r w:rsidRPr="00D14352">
        <w:rPr>
          <w:rFonts w:ascii="Times New Roman" w:hAnsi="Times New Roman" w:cs="Times New Roman"/>
          <w:color w:val="000000"/>
          <w:sz w:val="28"/>
          <w:szCs w:val="28"/>
        </w:rPr>
        <w:t xml:space="preserve">Ходатайство, поданное иностранным гражданиномв территориальный орган, регистрируется уполномоченным должностным лицом в деньего приемав Журнале учета ходатайство предоставлении Российской Федерацией политического убежища (приложение № 1 </w:t>
      </w:r>
      <w:r w:rsidRPr="00D14352">
        <w:rPr>
          <w:rFonts w:ascii="Times New Roman" w:hAnsi="Times New Roman" w:cs="Times New Roman"/>
          <w:color w:val="000000"/>
          <w:sz w:val="28"/>
          <w:szCs w:val="28"/>
        </w:rPr>
        <w:br/>
        <w:t>к Инструкции)</w:t>
      </w:r>
      <w:r w:rsidRPr="00D14352">
        <w:rPr>
          <w:rStyle w:val="FootnoteReference"/>
          <w:rFonts w:ascii="Times New Roman" w:hAnsi="Times New Roman"/>
          <w:color w:val="000000"/>
          <w:sz w:val="28"/>
          <w:szCs w:val="28"/>
        </w:rPr>
        <w:footnoteReference w:id="19"/>
      </w:r>
      <w:r w:rsidRPr="00D14352">
        <w:rPr>
          <w:rFonts w:ascii="Times New Roman" w:hAnsi="Times New Roman" w:cs="Times New Roman"/>
          <w:color w:val="000000"/>
          <w:sz w:val="28"/>
          <w:szCs w:val="28"/>
        </w:rPr>
        <w:t>.</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15. Ходатайство, другие </w:t>
      </w:r>
      <w:r w:rsidRPr="00D14352">
        <w:rPr>
          <w:rFonts w:ascii="Times New Roman" w:hAnsi="Times New Roman" w:cs="Times New Roman"/>
          <w:sz w:val="28"/>
          <w:szCs w:val="28"/>
        </w:rPr>
        <w:t>документы и</w:t>
      </w:r>
      <w:r w:rsidRPr="00D14352">
        <w:rPr>
          <w:rFonts w:ascii="Times New Roman" w:hAnsi="Times New Roman" w:cs="Times New Roman"/>
          <w:color w:val="000000"/>
          <w:sz w:val="28"/>
          <w:szCs w:val="28"/>
        </w:rPr>
        <w:t xml:space="preserve">материалы, представленные иностранным гражданином в обоснование ходатайства, формируются </w:t>
      </w:r>
      <w:r w:rsidRPr="00D14352">
        <w:rPr>
          <w:rFonts w:ascii="Times New Roman" w:hAnsi="Times New Roman" w:cs="Times New Roman"/>
          <w:color w:val="000000"/>
          <w:sz w:val="28"/>
          <w:szCs w:val="28"/>
        </w:rPr>
        <w:br/>
        <w:t>в личное дело заявителя.</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Личному делу заявителя присваивается номер.</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Номер личного дела состоит из восьми разрядов:</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первые два разряда номера – код субъекта Российской Федерации </w:t>
      </w:r>
      <w:r w:rsidRPr="00D14352">
        <w:rPr>
          <w:rFonts w:ascii="Times New Roman" w:hAnsi="Times New Roman" w:cs="Times New Roman"/>
          <w:color w:val="000000"/>
          <w:sz w:val="28"/>
          <w:szCs w:val="28"/>
        </w:rPr>
        <w:br/>
        <w:t>по Общероссийскому классификатору объектов административно-территориального деления (ОКАТО);</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последние шесть разрядов – порядковый номер, под которым </w:t>
      </w:r>
      <w:r w:rsidRPr="00D14352">
        <w:rPr>
          <w:rFonts w:ascii="Times New Roman" w:hAnsi="Times New Roman" w:cs="Times New Roman"/>
          <w:sz w:val="28"/>
          <w:szCs w:val="28"/>
        </w:rPr>
        <w:t>ходатайств</w:t>
      </w:r>
      <w:r w:rsidRPr="00D14352">
        <w:rPr>
          <w:rFonts w:ascii="Times New Roman" w:hAnsi="Times New Roman" w:cs="Times New Roman"/>
          <w:color w:val="000000"/>
          <w:sz w:val="28"/>
          <w:szCs w:val="28"/>
        </w:rPr>
        <w:t>о зарегистрировано в Журнале учета ходатайств.</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16. Личные дела заявителей ведутся подразделением по вопросам миграции территориального органа по месту </w:t>
      </w:r>
      <w:r w:rsidRPr="00D14352">
        <w:rPr>
          <w:rFonts w:ascii="Times New Roman" w:hAnsi="Times New Roman" w:cs="Times New Roman"/>
          <w:sz w:val="28"/>
          <w:szCs w:val="28"/>
        </w:rPr>
        <w:t>подачи ходатайства.</w:t>
      </w:r>
    </w:p>
    <w:p w:rsidR="00EF5292" w:rsidRPr="00D14352" w:rsidRDefault="00EF5292" w:rsidP="00B301F5">
      <w:pPr>
        <w:pStyle w:val="ConsPlusNormal"/>
        <w:ind w:firstLine="709"/>
        <w:jc w:val="both"/>
        <w:outlineLvl w:val="1"/>
        <w:rPr>
          <w:rFonts w:ascii="Times New Roman" w:hAnsi="Times New Roman" w:cs="Times New Roman"/>
          <w:color w:val="000000"/>
          <w:sz w:val="28"/>
          <w:szCs w:val="28"/>
        </w:rPr>
      </w:pPr>
      <w:r w:rsidRPr="00D14352">
        <w:rPr>
          <w:rFonts w:ascii="Times New Roman" w:hAnsi="Times New Roman" w:cs="Times New Roman"/>
          <w:color w:val="000000"/>
          <w:sz w:val="28"/>
          <w:szCs w:val="28"/>
        </w:rPr>
        <w:t>17. Уполномоченное должностное лицо:</w:t>
      </w:r>
    </w:p>
    <w:p w:rsidR="00EF5292" w:rsidRPr="00D14352" w:rsidRDefault="00EF5292" w:rsidP="00B301F5">
      <w:pPr>
        <w:autoSpaceDE w:val="0"/>
        <w:autoSpaceDN w:val="0"/>
        <w:adjustRightInd w:val="0"/>
        <w:ind w:firstLine="709"/>
        <w:jc w:val="both"/>
        <w:rPr>
          <w:color w:val="000000"/>
          <w:szCs w:val="28"/>
        </w:rPr>
      </w:pPr>
      <w:r w:rsidRPr="00D14352">
        <w:rPr>
          <w:color w:val="000000"/>
          <w:szCs w:val="28"/>
        </w:rPr>
        <w:t>17.1. Обеспечивает сохранность и конфиденциальность ходатайства</w:t>
      </w:r>
      <w:r w:rsidRPr="00D14352">
        <w:rPr>
          <w:color w:val="000000"/>
          <w:szCs w:val="28"/>
        </w:rPr>
        <w:br/>
        <w:t>и прилагаемых к нему материалов.</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17.2</w:t>
      </w:r>
      <w:r w:rsidRPr="00D14352">
        <w:rPr>
          <w:color w:val="000000"/>
          <w:szCs w:val="28"/>
        </w:rPr>
        <w:t>.</w:t>
      </w:r>
      <w:r w:rsidRPr="00D14352">
        <w:rPr>
          <w:rFonts w:ascii="Times New Roman" w:hAnsi="Times New Roman" w:cs="Times New Roman"/>
          <w:color w:val="000000"/>
          <w:sz w:val="28"/>
          <w:szCs w:val="28"/>
        </w:rPr>
        <w:t> В течение трех рабочих дней вносит в государственную информационную систему миграционного учета</w:t>
      </w:r>
      <w:r w:rsidRPr="00D14352">
        <w:rPr>
          <w:rStyle w:val="FootnoteReference"/>
          <w:rFonts w:ascii="Times New Roman" w:hAnsi="Times New Roman"/>
          <w:color w:val="000000"/>
          <w:sz w:val="28"/>
          <w:szCs w:val="28"/>
        </w:rPr>
        <w:footnoteReference w:id="20"/>
      </w:r>
      <w:r w:rsidRPr="00D14352">
        <w:rPr>
          <w:rFonts w:ascii="Times New Roman" w:hAnsi="Times New Roman" w:cs="Times New Roman"/>
          <w:color w:val="000000"/>
          <w:sz w:val="28"/>
          <w:szCs w:val="28"/>
        </w:rPr>
        <w:t xml:space="preserve"> сведения об иностранных гражданах, обратившихся с ходатайством, которым предоставлено политическое убежище, об утрате либо лишении иностранного гражданина политического убежища, о прекращении рассмотрения ходатайства.</w:t>
      </w:r>
    </w:p>
    <w:p w:rsidR="00EF5292" w:rsidRPr="00D14352" w:rsidRDefault="00EF5292" w:rsidP="00B301F5">
      <w:pPr>
        <w:pStyle w:val="ConsPlusNormal"/>
        <w:ind w:firstLine="709"/>
        <w:jc w:val="both"/>
        <w:rPr>
          <w:rFonts w:ascii="Times New Roman" w:hAnsi="Times New Roman" w:cs="Times New Roman"/>
          <w:color w:val="000000"/>
          <w:sz w:val="28"/>
          <w:szCs w:val="28"/>
        </w:rPr>
      </w:pPr>
    </w:p>
    <w:p w:rsidR="00EF5292" w:rsidRPr="00D14352" w:rsidRDefault="00EF5292" w:rsidP="00B301F5">
      <w:pPr>
        <w:pStyle w:val="ConsPlusNormal"/>
        <w:ind w:firstLine="709"/>
        <w:jc w:val="both"/>
        <w:rPr>
          <w:rFonts w:ascii="Times New Roman" w:hAnsi="Times New Roman" w:cs="Times New Roman"/>
          <w:b/>
          <w:color w:val="000000"/>
          <w:sz w:val="28"/>
          <w:szCs w:val="28"/>
        </w:rPr>
      </w:pPr>
      <w:r w:rsidRPr="00D14352">
        <w:rPr>
          <w:rFonts w:ascii="Times New Roman" w:hAnsi="Times New Roman" w:cs="Times New Roman"/>
          <w:b/>
          <w:color w:val="000000"/>
          <w:sz w:val="28"/>
          <w:szCs w:val="28"/>
        </w:rPr>
        <w:t xml:space="preserve">III. Подготовка и утверждение решения о принятии (отказе </w:t>
      </w:r>
      <w:r w:rsidRPr="00D14352">
        <w:rPr>
          <w:rFonts w:ascii="Times New Roman" w:hAnsi="Times New Roman" w:cs="Times New Roman"/>
          <w:b/>
          <w:color w:val="000000"/>
          <w:sz w:val="28"/>
          <w:szCs w:val="28"/>
        </w:rPr>
        <w:br/>
        <w:t>в принятии) к рассмотрению ходатайства</w:t>
      </w:r>
    </w:p>
    <w:p w:rsidR="00EF5292" w:rsidRPr="00D14352" w:rsidRDefault="00EF5292" w:rsidP="00B301F5">
      <w:pPr>
        <w:pStyle w:val="ConsPlusNormal"/>
        <w:ind w:firstLine="709"/>
        <w:jc w:val="both"/>
        <w:rPr>
          <w:rFonts w:ascii="Times New Roman" w:hAnsi="Times New Roman" w:cs="Times New Roman"/>
          <w:color w:val="000000"/>
          <w:sz w:val="28"/>
          <w:szCs w:val="28"/>
        </w:rPr>
      </w:pPr>
    </w:p>
    <w:p w:rsidR="00EF5292" w:rsidRPr="00D14352" w:rsidRDefault="00EF5292" w:rsidP="00B301F5">
      <w:pPr>
        <w:pStyle w:val="ConsPlusNormal"/>
        <w:ind w:firstLine="709"/>
        <w:jc w:val="both"/>
        <w:rPr>
          <w:rFonts w:ascii="Times New Roman" w:hAnsi="Times New Roman" w:cs="Times New Roman"/>
          <w:sz w:val="28"/>
          <w:szCs w:val="28"/>
        </w:rPr>
      </w:pPr>
      <w:r w:rsidRPr="00D14352">
        <w:rPr>
          <w:rFonts w:ascii="Times New Roman" w:hAnsi="Times New Roman" w:cs="Times New Roman"/>
          <w:color w:val="000000"/>
          <w:sz w:val="28"/>
          <w:szCs w:val="28"/>
        </w:rPr>
        <w:t>18. </w:t>
      </w:r>
      <w:r w:rsidRPr="00D14352">
        <w:rPr>
          <w:rFonts w:ascii="Times New Roman" w:hAnsi="Times New Roman" w:cs="Times New Roman"/>
          <w:sz w:val="28"/>
          <w:szCs w:val="28"/>
        </w:rPr>
        <w:t>В течение пяти рабочих дней со дня приема ходатайства уполномоченное должностное лицо осуществляет проведение проверочных мероприятий в отношении заявителя и членов его семьи, прибывших с ним</w:t>
      </w:r>
      <w:r w:rsidRPr="00DF7EF8">
        <w:rPr>
          <w:rFonts w:ascii="Times New Roman" w:hAnsi="Times New Roman" w:cs="Times New Roman"/>
          <w:sz w:val="28"/>
          <w:szCs w:val="28"/>
        </w:rPr>
        <w:t>на территорию Российской Федерации</w:t>
      </w:r>
      <w:r w:rsidRPr="00D14352">
        <w:rPr>
          <w:rFonts w:ascii="Times New Roman" w:hAnsi="Times New Roman" w:cs="Times New Roman"/>
          <w:sz w:val="28"/>
          <w:szCs w:val="28"/>
        </w:rPr>
        <w:t xml:space="preserve"> и поддержавших ходатайство</w:t>
      </w:r>
      <w:r w:rsidRPr="00D14352">
        <w:rPr>
          <w:rStyle w:val="FootnoteReference"/>
          <w:rFonts w:ascii="Times New Roman" w:hAnsi="Times New Roman"/>
          <w:sz w:val="28"/>
          <w:szCs w:val="28"/>
        </w:rPr>
        <w:footnoteReference w:id="21"/>
      </w:r>
      <w:r w:rsidRPr="00D14352">
        <w:rPr>
          <w:rFonts w:ascii="Times New Roman" w:hAnsi="Times New Roman" w:cs="Times New Roman"/>
          <w:sz w:val="28"/>
          <w:szCs w:val="28"/>
        </w:rPr>
        <w:t xml:space="preserve">, </w:t>
      </w:r>
      <w:r>
        <w:rPr>
          <w:rFonts w:ascii="Times New Roman" w:hAnsi="Times New Roman" w:cs="Times New Roman"/>
          <w:sz w:val="28"/>
          <w:szCs w:val="28"/>
        </w:rPr>
        <w:br/>
      </w:r>
      <w:r w:rsidRPr="00D14352">
        <w:rPr>
          <w:rFonts w:ascii="Times New Roman" w:hAnsi="Times New Roman" w:cs="Times New Roman"/>
          <w:sz w:val="28"/>
          <w:szCs w:val="28"/>
        </w:rPr>
        <w:t>в рамках которых:</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sz w:val="28"/>
          <w:szCs w:val="28"/>
        </w:rPr>
        <w:t>18.1. Выявляет наличие (отсутствие) оснований</w:t>
      </w:r>
      <w:r w:rsidRPr="00D14352">
        <w:rPr>
          <w:rFonts w:ascii="Times New Roman" w:hAnsi="Times New Roman" w:cs="Times New Roman"/>
          <w:color w:val="000000"/>
          <w:sz w:val="28"/>
          <w:szCs w:val="28"/>
        </w:rPr>
        <w:t>, при которых политическое убежище Российской Федерацией не предоставляется</w:t>
      </w:r>
      <w:r w:rsidRPr="00D14352">
        <w:rPr>
          <w:rStyle w:val="FootnoteReference"/>
          <w:rFonts w:ascii="Times New Roman" w:hAnsi="Times New Roman"/>
          <w:color w:val="000000"/>
          <w:sz w:val="28"/>
          <w:szCs w:val="28"/>
        </w:rPr>
        <w:footnoteReference w:id="22"/>
      </w:r>
      <w:r w:rsidRPr="00D14352">
        <w:rPr>
          <w:rFonts w:ascii="Times New Roman" w:hAnsi="Times New Roman" w:cs="Times New Roman"/>
          <w:color w:val="000000"/>
          <w:sz w:val="28"/>
          <w:szCs w:val="28"/>
        </w:rPr>
        <w:t>.</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18.2. Организует проверку заявителя и членов его семьи</w:t>
      </w:r>
      <w:r w:rsidRPr="00D14352">
        <w:rPr>
          <w:rFonts w:ascii="Times New Roman" w:hAnsi="Times New Roman" w:cs="Times New Roman"/>
          <w:color w:val="000000"/>
          <w:sz w:val="28"/>
          <w:szCs w:val="28"/>
        </w:rPr>
        <w:br/>
        <w:t>в электронном виде по учетам федерального казенного учреждения «Главный информационно-аналитический центр Министерства внутренних дел Российской Федерации»</w:t>
      </w:r>
      <w:r w:rsidRPr="00D14352">
        <w:rPr>
          <w:rStyle w:val="FootnoteReference"/>
          <w:rFonts w:ascii="Times New Roman" w:hAnsi="Times New Roman"/>
          <w:color w:val="000000"/>
          <w:sz w:val="28"/>
          <w:szCs w:val="28"/>
        </w:rPr>
        <w:footnoteReference w:id="23"/>
      </w:r>
      <w:r w:rsidRPr="00D14352">
        <w:rPr>
          <w:rFonts w:ascii="Times New Roman" w:hAnsi="Times New Roman" w:cs="Times New Roman"/>
          <w:color w:val="000000"/>
          <w:sz w:val="28"/>
          <w:szCs w:val="28"/>
        </w:rPr>
        <w:t xml:space="preserve"> и информационных центров территориальных органов МВД России на региональном уровне</w:t>
      </w:r>
      <w:r w:rsidRPr="00D14352">
        <w:rPr>
          <w:rStyle w:val="FootnoteReference"/>
          <w:rFonts w:ascii="Times New Roman" w:hAnsi="Times New Roman"/>
          <w:color w:val="000000"/>
          <w:sz w:val="28"/>
          <w:szCs w:val="28"/>
        </w:rPr>
        <w:footnoteReference w:id="24"/>
      </w:r>
      <w:r w:rsidRPr="00D14352">
        <w:rPr>
          <w:rFonts w:ascii="Times New Roman" w:hAnsi="Times New Roman" w:cs="Times New Roman"/>
          <w:color w:val="000000"/>
          <w:sz w:val="28"/>
          <w:szCs w:val="28"/>
        </w:rPr>
        <w:br/>
        <w:t xml:space="preserve">о наличии (отсутствии) факта уголовного преследования либо </w:t>
      </w:r>
      <w:r w:rsidRPr="00D14352">
        <w:rPr>
          <w:rFonts w:ascii="Times New Roman" w:hAnsi="Times New Roman" w:cs="Times New Roman"/>
          <w:color w:val="000000"/>
          <w:sz w:val="28"/>
          <w:szCs w:val="28"/>
        </w:rPr>
        <w:br/>
        <w:t xml:space="preserve">о прекращении уголовного преследования, привлечении к уголовной ответственности, судимости, совершении административного правонарушения и привлечении к административной ответственности за его совершение, а также нахождения в федеральном </w:t>
      </w:r>
      <w:r w:rsidRPr="00D14352">
        <w:rPr>
          <w:rFonts w:ascii="Times New Roman" w:hAnsi="Times New Roman" w:cs="Times New Roman"/>
          <w:color w:val="000000"/>
          <w:sz w:val="28"/>
          <w:szCs w:val="28"/>
        </w:rPr>
        <w:br/>
        <w:t>и межгосударственном розыске.</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В случае если при осуществлении проверок заявителя и</w:t>
      </w:r>
      <w:r w:rsidRPr="00D14352">
        <w:rPr>
          <w:rFonts w:ascii="Times New Roman" w:hAnsi="Times New Roman" w:cs="Times New Roman"/>
          <w:sz w:val="28"/>
          <w:szCs w:val="28"/>
        </w:rPr>
        <w:t>членов его семьи</w:t>
      </w:r>
      <w:r w:rsidRPr="00D14352">
        <w:rPr>
          <w:rFonts w:ascii="Times New Roman" w:hAnsi="Times New Roman" w:cs="Times New Roman"/>
          <w:color w:val="000000"/>
          <w:sz w:val="28"/>
          <w:szCs w:val="28"/>
        </w:rPr>
        <w:t>по учетам ФКУ «ГИАЦ МВД России» или ИЦ установлено, что указанное лицо объявлено в розыск, необходимо уведомить инициатора запроса.</w:t>
      </w:r>
    </w:p>
    <w:p w:rsidR="00EF5292" w:rsidRPr="00D14352" w:rsidRDefault="00EF5292" w:rsidP="00B301F5">
      <w:pPr>
        <w:pStyle w:val="ConsPlusNormal"/>
        <w:ind w:firstLine="709"/>
        <w:jc w:val="both"/>
        <w:rPr>
          <w:rFonts w:ascii="Times New Roman" w:hAnsi="Times New Roman" w:cs="Times New Roman"/>
          <w:sz w:val="28"/>
          <w:szCs w:val="28"/>
        </w:rPr>
      </w:pPr>
      <w:r w:rsidRPr="00D14352">
        <w:rPr>
          <w:rFonts w:ascii="Times New Roman" w:hAnsi="Times New Roman" w:cs="Times New Roman"/>
          <w:sz w:val="28"/>
          <w:szCs w:val="28"/>
        </w:rPr>
        <w:t>18.3. Проводит проверку по учетам ГИСМУ в целях выявления повторного обращения заявителя с ходатайством и проверки достоверности сведений, изложенных в ходатайстве, поданномв соответствии с пунктом 4 Инструкции.</w:t>
      </w:r>
    </w:p>
    <w:p w:rsidR="00EF5292" w:rsidRPr="00D14352" w:rsidRDefault="00EF5292" w:rsidP="00B301F5">
      <w:pPr>
        <w:pStyle w:val="ConsPlusNormal"/>
        <w:ind w:firstLine="709"/>
        <w:jc w:val="both"/>
        <w:rPr>
          <w:rFonts w:ascii="Times New Roman" w:hAnsi="Times New Roman" w:cs="Times New Roman"/>
          <w:sz w:val="28"/>
          <w:szCs w:val="28"/>
        </w:rPr>
      </w:pPr>
      <w:r w:rsidRPr="00D14352">
        <w:rPr>
          <w:rFonts w:ascii="Times New Roman" w:hAnsi="Times New Roman" w:cs="Times New Roman"/>
          <w:sz w:val="28"/>
          <w:szCs w:val="28"/>
        </w:rPr>
        <w:t xml:space="preserve">19. По результатам проверочных мероприятий уполномоченное должностное лицо не позднее семи рабочих дней со дня приема ходатайства готовит решение о принятии (отказе в принятии) </w:t>
      </w:r>
      <w:r w:rsidRPr="00D14352">
        <w:rPr>
          <w:rFonts w:ascii="Times New Roman" w:hAnsi="Times New Roman" w:cs="Times New Roman"/>
          <w:sz w:val="28"/>
          <w:szCs w:val="28"/>
        </w:rPr>
        <w:br/>
        <w:t>к рассмотрению ходатайства</w:t>
      </w:r>
      <w:r w:rsidRPr="00D14352">
        <w:rPr>
          <w:rStyle w:val="FootnoteReference"/>
          <w:rFonts w:ascii="Times New Roman" w:hAnsi="Times New Roman"/>
          <w:sz w:val="28"/>
          <w:szCs w:val="28"/>
        </w:rPr>
        <w:footnoteReference w:id="25"/>
      </w:r>
      <w:r w:rsidRPr="00D14352">
        <w:rPr>
          <w:rFonts w:ascii="Times New Roman" w:hAnsi="Times New Roman" w:cs="Times New Roman"/>
          <w:sz w:val="28"/>
          <w:szCs w:val="28"/>
        </w:rPr>
        <w:t>.</w:t>
      </w:r>
    </w:p>
    <w:p w:rsidR="00EF5292" w:rsidRPr="00D14352" w:rsidRDefault="00EF5292" w:rsidP="009838DC">
      <w:pPr>
        <w:pStyle w:val="ConsPlusNormal"/>
        <w:ind w:firstLine="709"/>
        <w:jc w:val="both"/>
        <w:rPr>
          <w:rFonts w:ascii="Times New Roman" w:hAnsi="Times New Roman" w:cs="Times New Roman"/>
          <w:sz w:val="28"/>
          <w:szCs w:val="28"/>
        </w:rPr>
      </w:pPr>
      <w:r w:rsidRPr="00D14352">
        <w:rPr>
          <w:rFonts w:ascii="Times New Roman" w:hAnsi="Times New Roman" w:cs="Times New Roman"/>
          <w:sz w:val="28"/>
          <w:szCs w:val="28"/>
        </w:rPr>
        <w:t>20. При наличии оснований, указанных в подпункте 18.1 пункта 18 Инструкции, выносится решение об отказе в принятии к рассмотрению ходатайства.</w:t>
      </w:r>
    </w:p>
    <w:p w:rsidR="00EF5292" w:rsidRPr="00D14352" w:rsidRDefault="00EF5292" w:rsidP="00FC3BA7">
      <w:pPr>
        <w:pStyle w:val="ConsPlusNormal"/>
        <w:ind w:firstLine="709"/>
        <w:jc w:val="both"/>
        <w:rPr>
          <w:rFonts w:ascii="Times New Roman" w:hAnsi="Times New Roman" w:cs="Times New Roman"/>
          <w:sz w:val="28"/>
          <w:szCs w:val="28"/>
        </w:rPr>
      </w:pPr>
      <w:r w:rsidRPr="00D14352">
        <w:rPr>
          <w:rFonts w:ascii="Times New Roman" w:hAnsi="Times New Roman" w:cs="Times New Roman"/>
          <w:sz w:val="28"/>
          <w:szCs w:val="28"/>
        </w:rPr>
        <w:t xml:space="preserve">21. В решении отражаются биографические данные заявителя, представленные заявителем, его доводы в обоснование ходатайства, информация о внутриполитическом положении в стране гражданской принадлежности иностранного гражданина или в стране постоянного местожительства лица без гражданства, а также вывод о возможности (невозможности) принятия ходатайства к рассмотрению. </w:t>
      </w:r>
    </w:p>
    <w:p w:rsidR="00EF5292" w:rsidRPr="00D14352" w:rsidRDefault="00EF5292" w:rsidP="00FC3BA7">
      <w:pPr>
        <w:pStyle w:val="ConsPlusNormal"/>
        <w:ind w:firstLine="709"/>
        <w:jc w:val="both"/>
        <w:rPr>
          <w:rFonts w:ascii="Times New Roman" w:hAnsi="Times New Roman" w:cs="Times New Roman"/>
          <w:sz w:val="28"/>
          <w:szCs w:val="28"/>
        </w:rPr>
      </w:pPr>
      <w:r w:rsidRPr="00D14352">
        <w:rPr>
          <w:rFonts w:ascii="Times New Roman" w:hAnsi="Times New Roman" w:cs="Times New Roman"/>
          <w:sz w:val="28"/>
          <w:szCs w:val="28"/>
        </w:rPr>
        <w:t>Решение оформляется с использованием компьютерной или машинописной техники.</w:t>
      </w:r>
    </w:p>
    <w:p w:rsidR="00EF5292" w:rsidRPr="00D14352" w:rsidRDefault="00EF5292" w:rsidP="00B301F5">
      <w:pPr>
        <w:pStyle w:val="ConsPlusNormal"/>
        <w:ind w:firstLine="709"/>
        <w:jc w:val="both"/>
        <w:rPr>
          <w:rFonts w:ascii="Times New Roman" w:hAnsi="Times New Roman" w:cs="Times New Roman"/>
          <w:sz w:val="28"/>
          <w:szCs w:val="28"/>
        </w:rPr>
      </w:pPr>
      <w:r w:rsidRPr="00D14352">
        <w:rPr>
          <w:rFonts w:ascii="Times New Roman" w:hAnsi="Times New Roman" w:cs="Times New Roman"/>
          <w:sz w:val="28"/>
          <w:szCs w:val="28"/>
        </w:rPr>
        <w:t xml:space="preserve">22. Решение, подготовленное уполномоченным должностным лицом, согласовывается руководителем (начальником) подразделения </w:t>
      </w:r>
      <w:r w:rsidRPr="00D14352">
        <w:rPr>
          <w:rFonts w:ascii="Times New Roman" w:hAnsi="Times New Roman" w:cs="Times New Roman"/>
          <w:sz w:val="28"/>
          <w:szCs w:val="28"/>
        </w:rPr>
        <w:br/>
        <w:t xml:space="preserve">по вопросам миграции территориального органа или его заместителем, </w:t>
      </w:r>
      <w:r w:rsidRPr="00D14352">
        <w:rPr>
          <w:rFonts w:ascii="Times New Roman" w:hAnsi="Times New Roman" w:cs="Times New Roman"/>
          <w:sz w:val="28"/>
          <w:szCs w:val="28"/>
        </w:rPr>
        <w:br/>
        <w:t>и утверждается руководителем (начальником) территориального органа или его заместителем и приобщается к личному делу заявителя.</w:t>
      </w:r>
    </w:p>
    <w:p w:rsidR="00EF5292" w:rsidRPr="00D14352" w:rsidRDefault="00EF5292" w:rsidP="00B301F5">
      <w:pPr>
        <w:pStyle w:val="ConsPlusNormal"/>
        <w:ind w:firstLine="709"/>
        <w:jc w:val="both"/>
        <w:rPr>
          <w:rFonts w:ascii="Times New Roman" w:hAnsi="Times New Roman" w:cs="Times New Roman"/>
          <w:sz w:val="28"/>
          <w:szCs w:val="28"/>
        </w:rPr>
      </w:pPr>
      <w:r w:rsidRPr="00D14352">
        <w:rPr>
          <w:rFonts w:ascii="Times New Roman" w:hAnsi="Times New Roman" w:cs="Times New Roman"/>
          <w:sz w:val="28"/>
          <w:szCs w:val="28"/>
        </w:rPr>
        <w:t>23. </w:t>
      </w:r>
      <w:r w:rsidRPr="00D14352">
        <w:rPr>
          <w:rFonts w:ascii="Times New Roman" w:hAnsi="Times New Roman" w:cs="Times New Roman"/>
          <w:color w:val="000000"/>
          <w:sz w:val="28"/>
          <w:szCs w:val="28"/>
        </w:rPr>
        <w:t xml:space="preserve">Территориальный орган в </w:t>
      </w:r>
      <w:r w:rsidRPr="00D14352">
        <w:rPr>
          <w:rFonts w:ascii="Times New Roman" w:hAnsi="Times New Roman" w:cs="Times New Roman"/>
          <w:sz w:val="28"/>
          <w:szCs w:val="28"/>
        </w:rPr>
        <w:t xml:space="preserve">течение одного рабочего </w:t>
      </w:r>
      <w:r w:rsidRPr="00D14352">
        <w:rPr>
          <w:rFonts w:ascii="Times New Roman" w:hAnsi="Times New Roman" w:cs="Times New Roman"/>
          <w:color w:val="000000"/>
          <w:sz w:val="28"/>
          <w:szCs w:val="28"/>
        </w:rPr>
        <w:t xml:space="preserve">дня со дня утверждения решения о приеме к рассмотрению ходатайства направляет ходатайство и заверенную копию материалов личного дела заявителя в ГУВМ МВД России для подготовки заключения о возможности и целесообразности предоставления заявителю политического убежища Российской Федерацией. </w:t>
      </w:r>
    </w:p>
    <w:p w:rsidR="00EF5292" w:rsidRPr="00D14352" w:rsidRDefault="00EF5292" w:rsidP="00B301F5">
      <w:pPr>
        <w:pStyle w:val="ConsPlusNormal"/>
        <w:ind w:firstLine="709"/>
        <w:jc w:val="both"/>
        <w:rPr>
          <w:rFonts w:ascii="Times New Roman" w:hAnsi="Times New Roman" w:cs="Times New Roman"/>
          <w:sz w:val="28"/>
          <w:szCs w:val="28"/>
        </w:rPr>
      </w:pPr>
      <w:r w:rsidRPr="00D14352">
        <w:rPr>
          <w:rFonts w:ascii="Times New Roman" w:hAnsi="Times New Roman" w:cs="Times New Roman"/>
          <w:sz w:val="28"/>
          <w:szCs w:val="28"/>
        </w:rPr>
        <w:t>24. В течение трех рабочих дней со дня утверждения решения уполномоченное должностное лицо вручает заявителю под подпись уведомление о принятом решении, а также разъясняет его правовое положение на территории Российской Федерации.</w:t>
      </w:r>
    </w:p>
    <w:p w:rsidR="00EF5292" w:rsidRPr="00D14352" w:rsidRDefault="00EF5292" w:rsidP="00B301F5">
      <w:pPr>
        <w:pStyle w:val="ConsPlusNormal"/>
        <w:ind w:firstLine="709"/>
        <w:jc w:val="both"/>
        <w:rPr>
          <w:rFonts w:ascii="Times New Roman" w:hAnsi="Times New Roman" w:cs="Times New Roman"/>
          <w:sz w:val="28"/>
          <w:szCs w:val="28"/>
        </w:rPr>
      </w:pPr>
      <w:r w:rsidRPr="00D14352">
        <w:rPr>
          <w:rFonts w:ascii="Times New Roman" w:hAnsi="Times New Roman" w:cs="Times New Roman"/>
          <w:sz w:val="28"/>
          <w:szCs w:val="28"/>
        </w:rPr>
        <w:t>25. При неявке заявителя в подразделение по вопросам миграции территориального органа после истечения срока, установленного пунктом 24 Инструкции, в течение пяти рабочих дней уведомление о принятом решении с разъяснениями правового положения иностранного гражданина на территории Российской Федерации направляется посредством почтовой связи с уведомлением о вручении по адресу, указанному заявителем при подаче ходатайства.</w:t>
      </w:r>
    </w:p>
    <w:p w:rsidR="00EF5292" w:rsidRPr="00D14352" w:rsidRDefault="00EF5292" w:rsidP="00CE3429">
      <w:pPr>
        <w:autoSpaceDE w:val="0"/>
        <w:autoSpaceDN w:val="0"/>
        <w:adjustRightInd w:val="0"/>
        <w:ind w:firstLine="709"/>
        <w:jc w:val="both"/>
        <w:rPr>
          <w:color w:val="000000"/>
          <w:szCs w:val="28"/>
        </w:rPr>
      </w:pPr>
      <w:r w:rsidRPr="00D14352">
        <w:rPr>
          <w:szCs w:val="28"/>
        </w:rPr>
        <w:t xml:space="preserve">26. Рассмотрение ходатайства прекращается, если заявитель лично обратился в подразделение по вопросам </w:t>
      </w:r>
      <w:r w:rsidRPr="00D14352">
        <w:rPr>
          <w:color w:val="000000"/>
          <w:szCs w:val="28"/>
        </w:rPr>
        <w:t>миграции территориального органа с письменным заявлением (в произвольной форме) о прекращении рассмотрения ходатайства</w:t>
      </w:r>
      <w:r w:rsidRPr="00D14352">
        <w:rPr>
          <w:szCs w:val="28"/>
        </w:rPr>
        <w:t>.</w:t>
      </w:r>
    </w:p>
    <w:p w:rsidR="00EF5292" w:rsidRPr="00D14352" w:rsidRDefault="00EF5292" w:rsidP="00CE3429">
      <w:pPr>
        <w:autoSpaceDE w:val="0"/>
        <w:autoSpaceDN w:val="0"/>
        <w:adjustRightInd w:val="0"/>
        <w:ind w:firstLine="709"/>
        <w:jc w:val="both"/>
        <w:rPr>
          <w:szCs w:val="28"/>
        </w:rPr>
      </w:pPr>
      <w:r w:rsidRPr="00D14352">
        <w:rPr>
          <w:szCs w:val="28"/>
        </w:rPr>
        <w:t xml:space="preserve">27. Решение о прекращении рассмотрения ходатайства принимается </w:t>
      </w:r>
      <w:r w:rsidRPr="00D14352">
        <w:rPr>
          <w:szCs w:val="28"/>
        </w:rPr>
        <w:br/>
        <w:t>в виде резолюции начальника (руководителя) территориального органа или его заместителя на заявлении о прекращении рассмотрения ходатайства, которое приобщается к материалам личного дела заявителя.</w:t>
      </w:r>
    </w:p>
    <w:p w:rsidR="00EF5292" w:rsidRPr="00D14352" w:rsidRDefault="00EF5292" w:rsidP="003E0582">
      <w:pPr>
        <w:pStyle w:val="ConsPlusNormal"/>
        <w:ind w:firstLine="709"/>
        <w:jc w:val="both"/>
        <w:rPr>
          <w:rFonts w:ascii="Times New Roman" w:hAnsi="Times New Roman"/>
          <w:sz w:val="28"/>
          <w:szCs w:val="28"/>
        </w:rPr>
      </w:pPr>
      <w:r w:rsidRPr="00D14352">
        <w:rPr>
          <w:rFonts w:ascii="Times New Roman" w:hAnsi="Times New Roman" w:cs="Times New Roman"/>
          <w:color w:val="000000"/>
          <w:sz w:val="28"/>
          <w:szCs w:val="28"/>
        </w:rPr>
        <w:t xml:space="preserve">28. В случае если </w:t>
      </w:r>
      <w:r w:rsidRPr="00D14352">
        <w:rPr>
          <w:rFonts w:ascii="Times New Roman" w:hAnsi="Times New Roman" w:cs="Times New Roman"/>
          <w:sz w:val="28"/>
          <w:szCs w:val="28"/>
        </w:rPr>
        <w:t xml:space="preserve">заявление о прекращении рассмотрения ходатайства подано до вынесения решения о принятии (отказе в принятии) </w:t>
      </w:r>
      <w:r w:rsidRPr="00D14352">
        <w:rPr>
          <w:rFonts w:ascii="Times New Roman" w:hAnsi="Times New Roman" w:cs="Times New Roman"/>
          <w:sz w:val="28"/>
          <w:szCs w:val="28"/>
        </w:rPr>
        <w:br/>
        <w:t>к рассмотрению ходатайства, то такое решение не выносится.</w:t>
      </w:r>
    </w:p>
    <w:p w:rsidR="00EF5292" w:rsidRPr="00D14352" w:rsidRDefault="00EF5292" w:rsidP="003E0582">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29. В случае если ходатайство находится на рассмотрении в ГУВМ МВД России, то территориальный орган в течение</w:t>
      </w:r>
      <w:r w:rsidRPr="00D14352">
        <w:rPr>
          <w:rFonts w:ascii="Times New Roman" w:hAnsi="Times New Roman" w:cs="Times New Roman"/>
          <w:sz w:val="28"/>
          <w:szCs w:val="28"/>
        </w:rPr>
        <w:t xml:space="preserve">одного рабочего </w:t>
      </w:r>
      <w:r w:rsidRPr="00D14352">
        <w:rPr>
          <w:rFonts w:ascii="Times New Roman" w:hAnsi="Times New Roman" w:cs="Times New Roman"/>
          <w:color w:val="000000"/>
          <w:sz w:val="28"/>
          <w:szCs w:val="28"/>
        </w:rPr>
        <w:t>дня со дня принятия решения о прекращении рассмотрения ходатайства уведомляет о таком решении ГУВМ МВД России.</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30. В случае если ходатайство находится на рассмотрении </w:t>
      </w:r>
      <w:r w:rsidRPr="00D14352">
        <w:rPr>
          <w:rFonts w:ascii="Times New Roman" w:hAnsi="Times New Roman" w:cs="Times New Roman"/>
          <w:color w:val="000000"/>
          <w:sz w:val="28"/>
          <w:szCs w:val="28"/>
        </w:rPr>
        <w:br/>
        <w:t>в Комиссии по вопросам гражданства при Президенте Российской Федерации, то ГУВМ МВД России в течение трех рабочих дней с момента поступления информации о прекращении рассмотрения ходатайства уведомляет об этом Комиссию по вопросам гражданства при Президенте Российской Федерации.</w:t>
      </w:r>
    </w:p>
    <w:p w:rsidR="00EF5292" w:rsidRPr="00D14352" w:rsidRDefault="00EF5292" w:rsidP="00B301F5">
      <w:pPr>
        <w:pStyle w:val="ConsPlusNormal"/>
        <w:ind w:firstLine="709"/>
        <w:jc w:val="both"/>
        <w:rPr>
          <w:rFonts w:ascii="Times New Roman" w:hAnsi="Times New Roman" w:cs="Times New Roman"/>
          <w:b/>
          <w:color w:val="000000"/>
          <w:sz w:val="28"/>
          <w:szCs w:val="28"/>
        </w:rPr>
      </w:pPr>
    </w:p>
    <w:p w:rsidR="00EF5292" w:rsidRPr="00D14352" w:rsidRDefault="00EF5292" w:rsidP="00B301F5">
      <w:pPr>
        <w:pStyle w:val="ConsPlusNormal"/>
        <w:ind w:firstLine="709"/>
        <w:jc w:val="both"/>
        <w:rPr>
          <w:rFonts w:ascii="Times New Roman" w:hAnsi="Times New Roman" w:cs="Times New Roman"/>
          <w:b/>
          <w:color w:val="000000"/>
          <w:sz w:val="28"/>
          <w:szCs w:val="28"/>
        </w:rPr>
      </w:pPr>
      <w:r w:rsidRPr="00D14352">
        <w:rPr>
          <w:rFonts w:ascii="Times New Roman" w:hAnsi="Times New Roman" w:cs="Times New Roman"/>
          <w:b/>
          <w:color w:val="000000"/>
          <w:sz w:val="28"/>
          <w:szCs w:val="28"/>
          <w:lang w:val="en-US"/>
        </w:rPr>
        <w:t>IV</w:t>
      </w:r>
      <w:r w:rsidRPr="00D14352">
        <w:rPr>
          <w:rFonts w:ascii="Times New Roman" w:hAnsi="Times New Roman" w:cs="Times New Roman"/>
          <w:b/>
          <w:color w:val="000000"/>
          <w:sz w:val="28"/>
          <w:szCs w:val="28"/>
        </w:rPr>
        <w:t>. Оформление и выдача справки о законном пребывании иностранного гражданина на территории Российской Федерации в связи с рассмотрением его ходатайства о предоставлении Российской Федерацией политического убежища</w:t>
      </w:r>
    </w:p>
    <w:p w:rsidR="00EF5292" w:rsidRPr="00D14352" w:rsidRDefault="00EF5292" w:rsidP="00B301F5">
      <w:pPr>
        <w:pStyle w:val="ConsPlusNormal"/>
        <w:ind w:firstLine="709"/>
        <w:jc w:val="both"/>
        <w:rPr>
          <w:rFonts w:ascii="Times New Roman" w:hAnsi="Times New Roman" w:cs="Times New Roman"/>
          <w:color w:val="000000"/>
          <w:sz w:val="28"/>
          <w:szCs w:val="28"/>
        </w:rPr>
      </w:pPr>
    </w:p>
    <w:p w:rsidR="00EF5292" w:rsidRPr="00D14352" w:rsidRDefault="00EF5292" w:rsidP="00B17757">
      <w:pPr>
        <w:autoSpaceDE w:val="0"/>
        <w:autoSpaceDN w:val="0"/>
        <w:adjustRightInd w:val="0"/>
        <w:ind w:firstLine="709"/>
        <w:jc w:val="both"/>
        <w:rPr>
          <w:color w:val="FF0000"/>
          <w:szCs w:val="28"/>
        </w:rPr>
      </w:pPr>
      <w:r w:rsidRPr="00D14352">
        <w:rPr>
          <w:color w:val="000000"/>
          <w:szCs w:val="28"/>
        </w:rPr>
        <w:t xml:space="preserve">31. На период рассмотрения ходатайстваиностранному гражданину территориальным органом, </w:t>
      </w:r>
      <w:r w:rsidRPr="00D14352">
        <w:rPr>
          <w:szCs w:val="28"/>
        </w:rPr>
        <w:t xml:space="preserve">вынесшим решение о принятии </w:t>
      </w:r>
      <w:r w:rsidRPr="00D14352">
        <w:rPr>
          <w:szCs w:val="28"/>
        </w:rPr>
        <w:br/>
        <w:t>к рассмотрению ходатайства, выда</w:t>
      </w:r>
      <w:r w:rsidRPr="00D14352">
        <w:rPr>
          <w:color w:val="000000"/>
          <w:szCs w:val="28"/>
        </w:rPr>
        <w:t>ется справка</w:t>
      </w:r>
      <w:r w:rsidRPr="00D14352">
        <w:rPr>
          <w:rStyle w:val="FootnoteReference"/>
          <w:color w:val="000000"/>
          <w:szCs w:val="28"/>
        </w:rPr>
        <w:footnoteReference w:id="26"/>
      </w:r>
      <w:r w:rsidRPr="00D14352">
        <w:rPr>
          <w:color w:val="000000"/>
          <w:szCs w:val="28"/>
        </w:rPr>
        <w:t>по форме, утвержденной приказом МВД России</w:t>
      </w:r>
      <w:r w:rsidRPr="00D14352">
        <w:t>№ 311</w:t>
      </w:r>
      <w:r w:rsidRPr="00D14352">
        <w:rPr>
          <w:color w:val="000000"/>
          <w:szCs w:val="28"/>
        </w:rPr>
        <w:t>, которая наряду с документом, удостоверяющим его личность, является подтверждением законного пребывания данного лица на территории Российской Федерации</w:t>
      </w:r>
      <w:r w:rsidRPr="00D14352">
        <w:rPr>
          <w:rStyle w:val="FootnoteReference"/>
          <w:color w:val="000000"/>
          <w:szCs w:val="28"/>
        </w:rPr>
        <w:footnoteReference w:id="27"/>
      </w:r>
      <w:r w:rsidRPr="00D14352">
        <w:rPr>
          <w:color w:val="000000"/>
          <w:szCs w:val="28"/>
        </w:rPr>
        <w:t>.</w:t>
      </w:r>
    </w:p>
    <w:p w:rsidR="00EF5292" w:rsidRPr="00D14352" w:rsidRDefault="00EF5292" w:rsidP="00B301F5">
      <w:pPr>
        <w:pStyle w:val="ConsPlusNormal"/>
        <w:ind w:firstLine="709"/>
        <w:jc w:val="both"/>
        <w:rPr>
          <w:rFonts w:ascii="Times New Roman" w:hAnsi="Times New Roman" w:cs="Times New Roman"/>
          <w:color w:val="FF0000"/>
          <w:sz w:val="28"/>
          <w:szCs w:val="28"/>
        </w:rPr>
      </w:pPr>
      <w:r w:rsidRPr="00D14352">
        <w:rPr>
          <w:rFonts w:ascii="Times New Roman" w:hAnsi="Times New Roman" w:cs="Times New Roman"/>
          <w:color w:val="000000"/>
          <w:sz w:val="28"/>
          <w:szCs w:val="28"/>
        </w:rPr>
        <w:t xml:space="preserve">32. Выдача справок регистрируется в Журнале учета справок </w:t>
      </w:r>
      <w:r w:rsidRPr="00D14352">
        <w:rPr>
          <w:rFonts w:ascii="Times New Roman" w:hAnsi="Times New Roman" w:cs="Times New Roman"/>
          <w:color w:val="000000"/>
          <w:sz w:val="28"/>
          <w:szCs w:val="28"/>
        </w:rPr>
        <w:br/>
        <w:t>о законном пребывании иностранного гражданина или лица без гражданства на территории Российской Федерации в связи с рассмотрением его ходатайства о предоставлении Российской Федерацией политического убежища</w:t>
      </w:r>
      <w:r w:rsidRPr="00D14352">
        <w:rPr>
          <w:rStyle w:val="FootnoteReference"/>
          <w:rFonts w:ascii="Times New Roman" w:hAnsi="Times New Roman"/>
          <w:color w:val="000000"/>
          <w:sz w:val="28"/>
          <w:szCs w:val="28"/>
        </w:rPr>
        <w:footnoteReference w:id="28"/>
      </w:r>
      <w:r w:rsidRPr="00D14352">
        <w:rPr>
          <w:rFonts w:ascii="Times New Roman" w:hAnsi="Times New Roman" w:cs="Times New Roman"/>
          <w:color w:val="000000"/>
          <w:sz w:val="28"/>
          <w:szCs w:val="28"/>
        </w:rPr>
        <w:t xml:space="preserve"> (приложение № 2 к Инструкции).</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33. Справке присваивается порядковый номер, под которым она зарегистрированав Журнале учета справок. </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34. После принятия </w:t>
      </w:r>
      <w:r w:rsidRPr="00D14352">
        <w:rPr>
          <w:rFonts w:ascii="Times New Roman" w:hAnsi="Times New Roman" w:cs="Times New Roman"/>
          <w:sz w:val="28"/>
          <w:szCs w:val="28"/>
        </w:rPr>
        <w:t>решения по результатам рассмотрения ходатайства справка признае</w:t>
      </w:r>
      <w:r w:rsidRPr="00D14352">
        <w:rPr>
          <w:rFonts w:ascii="Times New Roman" w:hAnsi="Times New Roman" w:cs="Times New Roman"/>
          <w:color w:val="000000"/>
          <w:sz w:val="28"/>
          <w:szCs w:val="28"/>
        </w:rPr>
        <w:t>тся недействительной и подлежит сдаче иностранным гражданином в территориальный орган по месту ее выдачи.</w:t>
      </w:r>
    </w:p>
    <w:p w:rsidR="00EF5292" w:rsidRPr="00D14352" w:rsidRDefault="00EF5292" w:rsidP="00263461">
      <w:pPr>
        <w:pStyle w:val="ConsPlusNormal"/>
        <w:ind w:firstLine="0"/>
        <w:jc w:val="both"/>
        <w:rPr>
          <w:rFonts w:ascii="Times New Roman" w:hAnsi="Times New Roman" w:cs="Times New Roman"/>
          <w:color w:val="000000"/>
          <w:sz w:val="28"/>
          <w:szCs w:val="28"/>
        </w:rPr>
      </w:pPr>
    </w:p>
    <w:p w:rsidR="00EF5292" w:rsidRPr="00D14352" w:rsidRDefault="00EF5292" w:rsidP="00263461">
      <w:pPr>
        <w:pStyle w:val="ConsPlusNormal"/>
        <w:ind w:firstLine="0"/>
        <w:jc w:val="both"/>
        <w:rPr>
          <w:rFonts w:ascii="Times New Roman" w:hAnsi="Times New Roman" w:cs="Times New Roman"/>
          <w:color w:val="000000"/>
          <w:sz w:val="28"/>
          <w:szCs w:val="28"/>
        </w:rPr>
      </w:pPr>
    </w:p>
    <w:p w:rsidR="00EF5292" w:rsidRPr="00D14352" w:rsidRDefault="00EF5292" w:rsidP="00263461">
      <w:pPr>
        <w:pStyle w:val="ConsPlusNormal"/>
        <w:ind w:firstLine="0"/>
        <w:jc w:val="both"/>
        <w:rPr>
          <w:rFonts w:ascii="Times New Roman" w:hAnsi="Times New Roman" w:cs="Times New Roman"/>
          <w:color w:val="000000"/>
          <w:sz w:val="28"/>
          <w:szCs w:val="28"/>
        </w:rPr>
      </w:pPr>
    </w:p>
    <w:p w:rsidR="00EF5292" w:rsidRPr="00D14352" w:rsidRDefault="00EF5292" w:rsidP="00263461">
      <w:pPr>
        <w:pStyle w:val="ConsPlusNormal"/>
        <w:ind w:firstLine="0"/>
        <w:jc w:val="both"/>
        <w:rPr>
          <w:rFonts w:ascii="Times New Roman" w:hAnsi="Times New Roman" w:cs="Times New Roman"/>
          <w:color w:val="000000"/>
          <w:sz w:val="28"/>
          <w:szCs w:val="28"/>
        </w:rPr>
      </w:pPr>
    </w:p>
    <w:p w:rsidR="00EF5292" w:rsidRPr="00D14352" w:rsidRDefault="00EF5292" w:rsidP="00263461">
      <w:pPr>
        <w:pStyle w:val="ConsPlusNormal"/>
        <w:ind w:firstLine="0"/>
        <w:jc w:val="both"/>
        <w:rPr>
          <w:rFonts w:ascii="Times New Roman" w:hAnsi="Times New Roman" w:cs="Times New Roman"/>
          <w:color w:val="000000"/>
          <w:sz w:val="28"/>
          <w:szCs w:val="28"/>
        </w:rPr>
      </w:pPr>
    </w:p>
    <w:p w:rsidR="00EF5292" w:rsidRPr="00D14352" w:rsidRDefault="00EF5292" w:rsidP="00B301F5">
      <w:pPr>
        <w:pStyle w:val="ConsPlusNormal"/>
        <w:ind w:firstLine="709"/>
        <w:jc w:val="both"/>
        <w:outlineLvl w:val="1"/>
        <w:rPr>
          <w:rFonts w:ascii="Times New Roman" w:hAnsi="Times New Roman" w:cs="Times New Roman"/>
          <w:b/>
          <w:sz w:val="28"/>
          <w:szCs w:val="28"/>
        </w:rPr>
      </w:pPr>
      <w:r w:rsidRPr="00D14352">
        <w:rPr>
          <w:rFonts w:ascii="Times New Roman" w:hAnsi="Times New Roman" w:cs="Times New Roman"/>
          <w:b/>
          <w:sz w:val="28"/>
          <w:szCs w:val="28"/>
        </w:rPr>
        <w:t>V. Рассмотрение ГУВМ МВД России ходатайства, подготовка заключенияо возможности и целесообразности предоставления иностранному гражданинуполитического убежища Российской Федерацией</w:t>
      </w:r>
    </w:p>
    <w:p w:rsidR="00EF5292" w:rsidRPr="00D14352" w:rsidRDefault="00EF5292" w:rsidP="00B301F5">
      <w:pPr>
        <w:pStyle w:val="ConsPlusNormal"/>
        <w:ind w:firstLine="709"/>
        <w:jc w:val="both"/>
        <w:outlineLvl w:val="1"/>
        <w:rPr>
          <w:rFonts w:ascii="Times New Roman" w:hAnsi="Times New Roman" w:cs="Times New Roman"/>
          <w:b/>
          <w:color w:val="000000"/>
          <w:sz w:val="28"/>
          <w:szCs w:val="28"/>
        </w:rPr>
      </w:pPr>
    </w:p>
    <w:p w:rsidR="00EF5292" w:rsidRPr="00D14352" w:rsidRDefault="00EF5292" w:rsidP="00B301F5">
      <w:pPr>
        <w:pStyle w:val="ConsPlusNormal"/>
        <w:ind w:firstLine="709"/>
        <w:jc w:val="both"/>
        <w:rPr>
          <w:rFonts w:ascii="Times New Roman" w:hAnsi="Times New Roman" w:cs="Times New Roman"/>
          <w:sz w:val="28"/>
          <w:szCs w:val="28"/>
        </w:rPr>
      </w:pPr>
      <w:r w:rsidRPr="00D14352">
        <w:rPr>
          <w:rFonts w:ascii="Times New Roman" w:hAnsi="Times New Roman" w:cs="Times New Roman"/>
          <w:color w:val="000000"/>
          <w:sz w:val="28"/>
          <w:szCs w:val="28"/>
        </w:rPr>
        <w:t xml:space="preserve">35. В течение пяти рабочих дней со дня поступления в ГУВМ </w:t>
      </w:r>
      <w:r w:rsidRPr="00D14352">
        <w:rPr>
          <w:rFonts w:ascii="Times New Roman" w:hAnsi="Times New Roman" w:cs="Times New Roman"/>
          <w:color w:val="000000"/>
          <w:sz w:val="28"/>
          <w:szCs w:val="28"/>
        </w:rPr>
        <w:br/>
        <w:t xml:space="preserve">МВД России ходатайства и заверенной копии материалов личного дела заявителя уполномоченное должностное </w:t>
      </w:r>
      <w:r w:rsidRPr="00D14352">
        <w:rPr>
          <w:rFonts w:ascii="Times New Roman" w:hAnsi="Times New Roman" w:cs="Times New Roman"/>
          <w:sz w:val="28"/>
          <w:szCs w:val="28"/>
        </w:rPr>
        <w:t>лицо ГУВМ МВД России готовит и направляет в МИД России и ФСБ России</w:t>
      </w:r>
      <w:r w:rsidRPr="00D14352">
        <w:rPr>
          <w:rStyle w:val="FootnoteReference"/>
          <w:rFonts w:ascii="Times New Roman" w:hAnsi="Times New Roman"/>
          <w:sz w:val="28"/>
          <w:szCs w:val="28"/>
        </w:rPr>
        <w:footnoteReference w:id="29"/>
      </w:r>
      <w:r w:rsidRPr="00D14352">
        <w:rPr>
          <w:rFonts w:ascii="Times New Roman" w:hAnsi="Times New Roman" w:cs="Times New Roman"/>
          <w:sz w:val="28"/>
          <w:szCs w:val="28"/>
        </w:rPr>
        <w:t xml:space="preserve"> запросы о получении заключений о возможности предоставления политического убежища вместе с копией материалов личного дела заявителя.</w:t>
      </w:r>
    </w:p>
    <w:p w:rsidR="00EF5292" w:rsidRPr="00D14352" w:rsidRDefault="00EF5292" w:rsidP="00816D50">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36. Уполномоченное должностное лицо ГУВМ МВД России рассматривает ходатайство, а также материалы личного дела к нему и готовит заключение о возможности предоставления политического убежища.</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37. Заключение о возможности предоставления политического убежищаподписывается Министром внутренних дел Российской Федерации или его заместителем, ответственным за деятельность ГУВМ МВД России.</w:t>
      </w:r>
    </w:p>
    <w:p w:rsidR="00EF5292" w:rsidRPr="00D14352" w:rsidRDefault="00EF5292" w:rsidP="006E6A2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38. Срок рассмотрения ходатайства в МВД России, МИДе России и ФСБ России не должен превышать одного месяца в каждом из этих органов.</w:t>
      </w:r>
    </w:p>
    <w:p w:rsidR="00EF5292" w:rsidRPr="00D14352" w:rsidRDefault="00EF5292" w:rsidP="00B301F5">
      <w:pPr>
        <w:pStyle w:val="ConsPlusNormal"/>
        <w:ind w:firstLine="709"/>
        <w:jc w:val="both"/>
        <w:rPr>
          <w:rFonts w:ascii="Times New Roman" w:hAnsi="Times New Roman" w:cs="Times New Roman"/>
          <w:sz w:val="28"/>
          <w:szCs w:val="28"/>
        </w:rPr>
      </w:pPr>
      <w:r w:rsidRPr="00D14352">
        <w:rPr>
          <w:rFonts w:ascii="Times New Roman" w:hAnsi="Times New Roman" w:cs="Times New Roman"/>
          <w:color w:val="000000"/>
          <w:sz w:val="28"/>
          <w:szCs w:val="28"/>
        </w:rPr>
        <w:t xml:space="preserve">39. ГУВМ МВД России в течение пяти рабочих днейс момента поступления в установленном порядке </w:t>
      </w:r>
      <w:r w:rsidRPr="00D14352">
        <w:rPr>
          <w:rFonts w:ascii="Times New Roman" w:hAnsi="Times New Roman" w:cs="Times New Roman"/>
          <w:sz w:val="28"/>
          <w:szCs w:val="28"/>
        </w:rPr>
        <w:t xml:space="preserve">заключений МИДа России </w:t>
      </w:r>
      <w:r w:rsidRPr="00D14352">
        <w:rPr>
          <w:rFonts w:ascii="Times New Roman" w:hAnsi="Times New Roman" w:cs="Times New Roman"/>
          <w:sz w:val="28"/>
          <w:szCs w:val="28"/>
        </w:rPr>
        <w:br/>
        <w:t>и ФСБ России направляет в Комиссию по вопросам гражданства при Президенте Российской Федерации</w:t>
      </w:r>
      <w:r w:rsidRPr="00D14352">
        <w:rPr>
          <w:rFonts w:ascii="Times New Roman" w:hAnsi="Times New Roman" w:cs="Times New Roman"/>
          <w:sz w:val="28"/>
          <w:szCs w:val="28"/>
          <w:vertAlign w:val="superscript"/>
        </w:rPr>
        <w:footnoteReference w:id="30"/>
      </w:r>
      <w:r w:rsidRPr="00D14352">
        <w:rPr>
          <w:rFonts w:ascii="Times New Roman" w:hAnsi="Times New Roman" w:cs="Times New Roman"/>
          <w:sz w:val="28"/>
          <w:szCs w:val="28"/>
        </w:rPr>
        <w:t xml:space="preserve"> в</w:t>
      </w:r>
      <w:r>
        <w:rPr>
          <w:rFonts w:ascii="Times New Roman" w:hAnsi="Times New Roman" w:cs="Times New Roman"/>
          <w:sz w:val="28"/>
          <w:szCs w:val="28"/>
        </w:rPr>
        <w:t>се материалы со своим заключение</w:t>
      </w:r>
      <w:r w:rsidRPr="00D14352">
        <w:rPr>
          <w:rFonts w:ascii="Times New Roman" w:hAnsi="Times New Roman" w:cs="Times New Roman"/>
          <w:sz w:val="28"/>
          <w:szCs w:val="28"/>
        </w:rPr>
        <w:t>м</w:t>
      </w:r>
      <w:r>
        <w:rPr>
          <w:rFonts w:ascii="Times New Roman" w:hAnsi="Times New Roman" w:cs="Times New Roman"/>
          <w:sz w:val="28"/>
          <w:szCs w:val="28"/>
        </w:rPr>
        <w:t>, заключениями МИДа России и ФСБ России</w:t>
      </w:r>
      <w:r w:rsidRPr="00D14352">
        <w:rPr>
          <w:rFonts w:ascii="Times New Roman" w:hAnsi="Times New Roman" w:cs="Times New Roman"/>
          <w:sz w:val="28"/>
          <w:szCs w:val="28"/>
        </w:rPr>
        <w:t xml:space="preserve"> о возможности </w:t>
      </w:r>
      <w:r>
        <w:rPr>
          <w:rFonts w:ascii="Times New Roman" w:hAnsi="Times New Roman" w:cs="Times New Roman"/>
          <w:sz w:val="28"/>
          <w:szCs w:val="28"/>
        </w:rPr>
        <w:br/>
      </w:r>
      <w:r w:rsidRPr="00D14352">
        <w:rPr>
          <w:rFonts w:ascii="Times New Roman" w:hAnsi="Times New Roman" w:cs="Times New Roman"/>
          <w:sz w:val="28"/>
          <w:szCs w:val="28"/>
        </w:rPr>
        <w:t>и целесообразности предоставления заявителю политического убежища Российской Федерацией.</w:t>
      </w:r>
    </w:p>
    <w:p w:rsidR="00EF5292" w:rsidRPr="00D14352" w:rsidRDefault="00EF5292" w:rsidP="00B301F5">
      <w:pPr>
        <w:pStyle w:val="ConsPlusNormal"/>
        <w:ind w:firstLine="709"/>
        <w:jc w:val="both"/>
        <w:rPr>
          <w:rFonts w:ascii="Times New Roman" w:hAnsi="Times New Roman" w:cs="Times New Roman"/>
          <w:sz w:val="28"/>
          <w:szCs w:val="28"/>
        </w:rPr>
      </w:pPr>
    </w:p>
    <w:p w:rsidR="00EF5292" w:rsidRPr="00D14352" w:rsidRDefault="00EF5292" w:rsidP="00B301F5">
      <w:pPr>
        <w:pStyle w:val="ConsPlusNormal"/>
        <w:ind w:firstLine="709"/>
        <w:jc w:val="both"/>
        <w:rPr>
          <w:rFonts w:ascii="Times New Roman" w:hAnsi="Times New Roman" w:cs="Times New Roman"/>
          <w:b/>
          <w:color w:val="000000"/>
          <w:sz w:val="28"/>
          <w:szCs w:val="28"/>
        </w:rPr>
      </w:pPr>
      <w:r w:rsidRPr="00D14352">
        <w:rPr>
          <w:rFonts w:ascii="Times New Roman" w:hAnsi="Times New Roman" w:cs="Times New Roman"/>
          <w:b/>
          <w:color w:val="000000"/>
          <w:sz w:val="28"/>
          <w:szCs w:val="28"/>
        </w:rPr>
        <w:t>VI. Организация исполнения указов Президента Российской Федерации о предоставлении Российской Федерацией политического убежища</w:t>
      </w:r>
    </w:p>
    <w:p w:rsidR="00EF5292" w:rsidRPr="00D14352" w:rsidRDefault="00EF5292" w:rsidP="00B301F5">
      <w:pPr>
        <w:pStyle w:val="ConsPlusNormal"/>
        <w:ind w:firstLine="709"/>
        <w:jc w:val="both"/>
        <w:rPr>
          <w:rFonts w:ascii="Times New Roman" w:hAnsi="Times New Roman" w:cs="Times New Roman"/>
          <w:b/>
          <w:color w:val="000000"/>
          <w:sz w:val="28"/>
          <w:szCs w:val="28"/>
        </w:rPr>
      </w:pP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40. ГУВМ МВД России в течение двух рабочих дней с момента поступления из Комиссии по вопросам гражданства при Президенте Российской Федерации информации о принятом решении по результатам рассмотрения ходатайства или опубликования указа Президента Российской Федерации </w:t>
      </w:r>
      <w:r w:rsidRPr="00D14352">
        <w:rPr>
          <w:rFonts w:ascii="Times New Roman" w:hAnsi="Times New Roman" w:cs="Times New Roman"/>
          <w:sz w:val="28"/>
          <w:szCs w:val="28"/>
        </w:rPr>
        <w:t xml:space="preserve">о предоставлении Российской Федерацией политического убежища </w:t>
      </w:r>
      <w:r w:rsidRPr="00D14352">
        <w:rPr>
          <w:rFonts w:ascii="Times New Roman" w:hAnsi="Times New Roman" w:cs="Times New Roman"/>
          <w:color w:val="000000"/>
          <w:sz w:val="28"/>
          <w:szCs w:val="28"/>
        </w:rPr>
        <w:t xml:space="preserve">на официальном интернет-портале правовой информации </w:t>
      </w:r>
      <w:r w:rsidRPr="00D14352">
        <w:rPr>
          <w:rFonts w:ascii="Times New Roman" w:hAnsi="Times New Roman" w:cs="Times New Roman"/>
          <w:sz w:val="28"/>
          <w:szCs w:val="28"/>
        </w:rPr>
        <w:t>(</w:t>
      </w:r>
      <w:hyperlink r:id="rId7" w:history="1">
        <w:r w:rsidRPr="00D14352">
          <w:rPr>
            <w:rStyle w:val="Hyperlink"/>
            <w:rFonts w:ascii="Times New Roman" w:hAnsi="Times New Roman"/>
            <w:color w:val="auto"/>
            <w:sz w:val="28"/>
            <w:szCs w:val="28"/>
            <w:u w:val="none"/>
          </w:rPr>
          <w:t>www.pravo.gov.ru</w:t>
        </w:r>
      </w:hyperlink>
      <w:r w:rsidRPr="00D14352">
        <w:rPr>
          <w:rFonts w:ascii="Times New Roman" w:hAnsi="Times New Roman" w:cs="Times New Roman"/>
          <w:sz w:val="28"/>
          <w:szCs w:val="28"/>
        </w:rPr>
        <w:t xml:space="preserve">) </w:t>
      </w:r>
      <w:r w:rsidRPr="00D14352">
        <w:rPr>
          <w:rFonts w:ascii="Times New Roman" w:hAnsi="Times New Roman" w:cs="Times New Roman"/>
          <w:color w:val="000000"/>
          <w:sz w:val="28"/>
          <w:szCs w:val="28"/>
        </w:rPr>
        <w:t>направляет указанную информацию</w:t>
      </w:r>
      <w:r w:rsidRPr="00D14352">
        <w:rPr>
          <w:rFonts w:ascii="Times New Roman" w:hAnsi="Times New Roman" w:cs="Times New Roman"/>
          <w:color w:val="000000"/>
          <w:sz w:val="28"/>
          <w:szCs w:val="28"/>
        </w:rPr>
        <w:br/>
        <w:t xml:space="preserve">в территориальный орган, вынесший решение о принятии </w:t>
      </w:r>
      <w:r w:rsidRPr="00D14352">
        <w:rPr>
          <w:rFonts w:ascii="Times New Roman" w:hAnsi="Times New Roman" w:cs="Times New Roman"/>
          <w:color w:val="000000"/>
          <w:sz w:val="28"/>
          <w:szCs w:val="28"/>
        </w:rPr>
        <w:br/>
        <w:t>к рассмотрению ходатайства.</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41. Территориальный орган в течение семи днейсо дня издания указа Президента Российской Федерации </w:t>
      </w:r>
      <w:r w:rsidRPr="00D14352">
        <w:rPr>
          <w:rFonts w:ascii="Times New Roman" w:hAnsi="Times New Roman" w:cs="Times New Roman"/>
          <w:sz w:val="28"/>
          <w:szCs w:val="28"/>
        </w:rPr>
        <w:t>о предоставлении Российской Федерацией политического убежища уведомляет заявителя лично</w:t>
      </w:r>
      <w:r w:rsidRPr="00D14352">
        <w:rPr>
          <w:rFonts w:ascii="Times New Roman" w:hAnsi="Times New Roman" w:cs="Times New Roman"/>
          <w:color w:val="000000"/>
          <w:sz w:val="28"/>
          <w:szCs w:val="28"/>
        </w:rPr>
        <w:t xml:space="preserve"> под подписьо предоставлении ему политического убежища, а также </w:t>
      </w:r>
      <w:r w:rsidRPr="00D14352">
        <w:rPr>
          <w:rFonts w:ascii="Times New Roman" w:hAnsi="Times New Roman"/>
          <w:color w:val="000000"/>
          <w:sz w:val="28"/>
          <w:szCs w:val="28"/>
        </w:rPr>
        <w:t>информирует его о порядке получения свидетельства</w:t>
      </w:r>
      <w:r w:rsidRPr="00D14352">
        <w:rPr>
          <w:rStyle w:val="FootnoteReference"/>
          <w:rFonts w:ascii="Times New Roman" w:hAnsi="Times New Roman" w:cs="Arial"/>
          <w:color w:val="000000"/>
          <w:sz w:val="28"/>
          <w:szCs w:val="28"/>
        </w:rPr>
        <w:footnoteReference w:id="31"/>
      </w:r>
      <w:r w:rsidRPr="00D14352">
        <w:rPr>
          <w:rFonts w:ascii="Times New Roman" w:hAnsi="Times New Roman" w:cs="Times New Roman"/>
          <w:color w:val="000000"/>
          <w:sz w:val="28"/>
          <w:szCs w:val="28"/>
        </w:rPr>
        <w:t>.</w:t>
      </w:r>
    </w:p>
    <w:p w:rsidR="00EF5292" w:rsidRPr="00D14352" w:rsidRDefault="00EF5292" w:rsidP="0035662B">
      <w:pPr>
        <w:autoSpaceDE w:val="0"/>
        <w:autoSpaceDN w:val="0"/>
        <w:adjustRightInd w:val="0"/>
        <w:ind w:firstLine="709"/>
        <w:jc w:val="both"/>
        <w:rPr>
          <w:color w:val="000000"/>
          <w:szCs w:val="28"/>
        </w:rPr>
      </w:pPr>
      <w:r w:rsidRPr="00D14352">
        <w:rPr>
          <w:color w:val="000000"/>
          <w:szCs w:val="28"/>
        </w:rPr>
        <w:t>42. В случае отклонения Президентом Российской Федерации ходатайства</w:t>
      </w:r>
      <w:r w:rsidRPr="00D14352">
        <w:rPr>
          <w:color w:val="000000"/>
          <w:szCs w:val="28"/>
          <w:vertAlign w:val="superscript"/>
        </w:rPr>
        <w:footnoteReference w:id="32"/>
      </w:r>
      <w:r w:rsidRPr="00D14352">
        <w:rPr>
          <w:color w:val="000000"/>
          <w:szCs w:val="28"/>
        </w:rPr>
        <w:t xml:space="preserve"> уполномоченное должностное лицо в течение семи дней со дня </w:t>
      </w:r>
      <w:r w:rsidRPr="00D14352">
        <w:rPr>
          <w:szCs w:val="28"/>
        </w:rPr>
        <w:t>поступления указанной</w:t>
      </w:r>
      <w:r w:rsidRPr="00D14352">
        <w:rPr>
          <w:color w:val="000000"/>
          <w:szCs w:val="28"/>
        </w:rPr>
        <w:t xml:space="preserve">информации в МВД России уведомляет заявителя лично под подпись о принятом решении об отказе </w:t>
      </w:r>
      <w:r w:rsidRPr="00D14352">
        <w:rPr>
          <w:color w:val="000000"/>
          <w:szCs w:val="28"/>
        </w:rPr>
        <w:br/>
        <w:t>в предоставлении политического убежища, а также разъясняет его правовое положение на территории Российской Федерации.</w:t>
      </w:r>
    </w:p>
    <w:p w:rsidR="00EF5292" w:rsidRPr="00D14352" w:rsidRDefault="00EF5292" w:rsidP="00B301F5">
      <w:pPr>
        <w:pStyle w:val="ConsPlusNormal"/>
        <w:ind w:firstLine="709"/>
        <w:jc w:val="both"/>
        <w:rPr>
          <w:rFonts w:ascii="Times New Roman" w:hAnsi="Times New Roman" w:cs="Times New Roman"/>
          <w:sz w:val="28"/>
          <w:szCs w:val="28"/>
        </w:rPr>
      </w:pPr>
      <w:r w:rsidRPr="00D14352">
        <w:rPr>
          <w:rFonts w:ascii="Times New Roman" w:hAnsi="Times New Roman" w:cs="Times New Roman"/>
          <w:sz w:val="28"/>
          <w:szCs w:val="28"/>
        </w:rPr>
        <w:t xml:space="preserve">43. При неявке заявителяв подразделение по вопросам миграции территориального органапосле истечения срока, установленного пунктами 41-42 Инструкции, в течение пяти рабочих дней уведомление </w:t>
      </w:r>
      <w:r w:rsidRPr="00D14352">
        <w:rPr>
          <w:rFonts w:ascii="Times New Roman" w:hAnsi="Times New Roman" w:cs="Times New Roman"/>
          <w:sz w:val="28"/>
          <w:szCs w:val="28"/>
        </w:rPr>
        <w:br/>
        <w:t xml:space="preserve">о предоставлении (отказе в предоставлении) политического убежища </w:t>
      </w:r>
      <w:r w:rsidRPr="00D14352">
        <w:rPr>
          <w:rFonts w:ascii="Times New Roman" w:hAnsi="Times New Roman" w:cs="Times New Roman"/>
          <w:sz w:val="28"/>
          <w:szCs w:val="28"/>
        </w:rPr>
        <w:br/>
        <w:t>с разъяснениями правового положения иностранного гражданина на территории Российской Федерации направляется посредством почтовой связи с уведомлением о вручении по адресу, указанному заявителем при подаче ходатайства.</w:t>
      </w:r>
    </w:p>
    <w:p w:rsidR="00EF5292" w:rsidRPr="00D14352" w:rsidRDefault="00EF5292" w:rsidP="00B301F5">
      <w:pPr>
        <w:pStyle w:val="ConsPlusNormal"/>
        <w:ind w:firstLine="709"/>
        <w:jc w:val="both"/>
        <w:rPr>
          <w:rFonts w:ascii="Times New Roman" w:hAnsi="Times New Roman" w:cs="Times New Roman"/>
          <w:sz w:val="28"/>
          <w:szCs w:val="28"/>
        </w:rPr>
      </w:pPr>
    </w:p>
    <w:p w:rsidR="00EF5292" w:rsidRPr="00D14352" w:rsidRDefault="00EF5292" w:rsidP="00B301F5">
      <w:pPr>
        <w:pStyle w:val="ConsPlusNormal"/>
        <w:ind w:firstLine="709"/>
        <w:jc w:val="both"/>
        <w:rPr>
          <w:rFonts w:ascii="Times New Roman" w:hAnsi="Times New Roman" w:cs="Times New Roman"/>
          <w:b/>
          <w:color w:val="000000"/>
          <w:sz w:val="28"/>
          <w:szCs w:val="28"/>
        </w:rPr>
      </w:pPr>
      <w:r w:rsidRPr="00D14352">
        <w:rPr>
          <w:rFonts w:ascii="Times New Roman" w:hAnsi="Times New Roman" w:cs="Times New Roman"/>
          <w:b/>
          <w:color w:val="000000"/>
          <w:sz w:val="28"/>
          <w:szCs w:val="28"/>
        </w:rPr>
        <w:t>VII. Оформлениеи выдачатерриториальным органом свидетельства о предоставлении иностранному гражданину или лицу без гражданства Российской Федерацией политического убежища</w:t>
      </w:r>
    </w:p>
    <w:p w:rsidR="00EF5292" w:rsidRPr="00D14352" w:rsidRDefault="00EF5292" w:rsidP="00B301F5">
      <w:pPr>
        <w:pStyle w:val="ConsPlusNormal"/>
        <w:ind w:firstLine="709"/>
        <w:jc w:val="both"/>
        <w:rPr>
          <w:rFonts w:ascii="Times New Roman" w:hAnsi="Times New Roman" w:cs="Times New Roman"/>
          <w:color w:val="000000"/>
          <w:sz w:val="28"/>
          <w:szCs w:val="28"/>
        </w:rPr>
      </w:pPr>
    </w:p>
    <w:p w:rsidR="00EF5292" w:rsidRPr="00D14352" w:rsidRDefault="00EF5292" w:rsidP="00B301F5">
      <w:pPr>
        <w:pStyle w:val="ConsPlusNormal"/>
        <w:ind w:firstLine="709"/>
        <w:jc w:val="both"/>
        <w:rPr>
          <w:rFonts w:ascii="Times New Roman" w:hAnsi="Times New Roman" w:cs="Times New Roman"/>
          <w:color w:val="FF0000"/>
          <w:sz w:val="28"/>
          <w:szCs w:val="28"/>
        </w:rPr>
      </w:pPr>
      <w:r w:rsidRPr="00D14352">
        <w:rPr>
          <w:rFonts w:ascii="Times New Roman" w:hAnsi="Times New Roman" w:cs="Times New Roman"/>
          <w:color w:val="000000"/>
          <w:sz w:val="28"/>
          <w:szCs w:val="28"/>
        </w:rPr>
        <w:t>44. Иностранному гражданину, которому предоставлено политическое убежище, уполномоченным должностным лицом по месту подачи ходатайства непосредственно в день обращения выдается свидетельствопо форме,</w:t>
      </w:r>
      <w:r w:rsidRPr="00D14352">
        <w:rPr>
          <w:rFonts w:ascii="Times New Roman" w:hAnsi="Times New Roman" w:cs="Times New Roman"/>
          <w:sz w:val="28"/>
          <w:szCs w:val="28"/>
        </w:rPr>
        <w:t>утвержденной приказом МВД России № 311</w:t>
      </w:r>
      <w:r w:rsidRPr="00D14352">
        <w:rPr>
          <w:rFonts w:ascii="Times New Roman" w:hAnsi="Times New Roman" w:cs="Times New Roman"/>
          <w:i/>
          <w:sz w:val="28"/>
          <w:szCs w:val="28"/>
        </w:rPr>
        <w:t>.</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45. Выдача свидетельств регистрируется в Журнале учета свидетельств о предоставлении иностранному гражданину или лицу без гражданства Российской Федерацией политического убежища</w:t>
      </w:r>
      <w:r w:rsidRPr="00D14352">
        <w:rPr>
          <w:rStyle w:val="FootnoteReference"/>
          <w:rFonts w:ascii="Times New Roman" w:hAnsi="Times New Roman"/>
          <w:color w:val="000000"/>
          <w:sz w:val="28"/>
          <w:szCs w:val="28"/>
        </w:rPr>
        <w:footnoteReference w:id="33"/>
      </w:r>
      <w:r w:rsidRPr="00D14352">
        <w:rPr>
          <w:rFonts w:ascii="Times New Roman" w:hAnsi="Times New Roman" w:cs="Times New Roman"/>
          <w:color w:val="000000"/>
          <w:sz w:val="28"/>
          <w:szCs w:val="28"/>
        </w:rPr>
        <w:t xml:space="preserve"> (приложение № 3 кИнструкции).</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46. Свидетельству присваивается порядковый номер, под которым онозарегистрировано в Журнале учета свидетельств.</w:t>
      </w:r>
    </w:p>
    <w:p w:rsidR="00EF5292" w:rsidRPr="00D14352" w:rsidRDefault="00EF5292" w:rsidP="00B301F5">
      <w:pPr>
        <w:autoSpaceDE w:val="0"/>
        <w:autoSpaceDN w:val="0"/>
        <w:adjustRightInd w:val="0"/>
        <w:ind w:firstLine="709"/>
        <w:jc w:val="both"/>
        <w:rPr>
          <w:color w:val="000000"/>
          <w:szCs w:val="28"/>
        </w:rPr>
      </w:pPr>
      <w:r w:rsidRPr="00D14352">
        <w:rPr>
          <w:color w:val="000000"/>
          <w:szCs w:val="28"/>
        </w:rPr>
        <w:t>47. При утрате либо лишении политического убежища свидетельство признается недействительным и подлежит сдаче иностранным гражданином в территориальный орган по месту его выдачи.</w:t>
      </w:r>
    </w:p>
    <w:p w:rsidR="00EF5292" w:rsidRPr="00D14352" w:rsidRDefault="00EF5292" w:rsidP="00D20AE1">
      <w:pPr>
        <w:pStyle w:val="ConsPlusNormal"/>
        <w:ind w:firstLine="0"/>
        <w:jc w:val="both"/>
        <w:rPr>
          <w:rFonts w:ascii="Times New Roman" w:hAnsi="Times New Roman" w:cs="Times New Roman"/>
          <w:color w:val="000000"/>
          <w:sz w:val="28"/>
          <w:szCs w:val="28"/>
        </w:rPr>
      </w:pPr>
    </w:p>
    <w:p w:rsidR="00EF5292" w:rsidRPr="00D14352" w:rsidRDefault="00EF5292" w:rsidP="004B4528">
      <w:pPr>
        <w:pStyle w:val="ConsPlusNormal"/>
        <w:ind w:firstLine="709"/>
        <w:jc w:val="both"/>
        <w:rPr>
          <w:rFonts w:ascii="Times New Roman" w:hAnsi="Times New Roman" w:cs="Times New Roman"/>
          <w:b/>
          <w:color w:val="000000"/>
          <w:sz w:val="28"/>
          <w:szCs w:val="28"/>
        </w:rPr>
      </w:pPr>
      <w:r w:rsidRPr="00D14352">
        <w:rPr>
          <w:rFonts w:ascii="Times New Roman" w:hAnsi="Times New Roman" w:cs="Times New Roman"/>
          <w:b/>
          <w:color w:val="000000"/>
          <w:sz w:val="28"/>
          <w:szCs w:val="28"/>
        </w:rPr>
        <w:t>VIII. Организация работы в случаях утраты или лишения политического убежища</w:t>
      </w:r>
    </w:p>
    <w:p w:rsidR="00EF5292" w:rsidRPr="00D14352" w:rsidRDefault="00EF5292" w:rsidP="00736596">
      <w:pPr>
        <w:pStyle w:val="ConsPlusNormal"/>
        <w:ind w:firstLine="709"/>
        <w:jc w:val="both"/>
        <w:rPr>
          <w:rFonts w:ascii="Times New Roman" w:hAnsi="Times New Roman" w:cs="Times New Roman"/>
          <w:color w:val="000000"/>
          <w:sz w:val="28"/>
          <w:szCs w:val="28"/>
        </w:rPr>
      </w:pPr>
    </w:p>
    <w:p w:rsidR="00EF5292" w:rsidRPr="00D14352" w:rsidRDefault="00EF5292" w:rsidP="00736596">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48. В целях выявления обстоятельств, влекущих утрату</w:t>
      </w:r>
      <w:r w:rsidRPr="00D14352">
        <w:rPr>
          <w:rStyle w:val="FootnoteReference"/>
          <w:rFonts w:ascii="Times New Roman" w:hAnsi="Times New Roman"/>
          <w:color w:val="000000"/>
          <w:sz w:val="28"/>
          <w:szCs w:val="28"/>
        </w:rPr>
        <w:footnoteReference w:id="34"/>
      </w:r>
      <w:r w:rsidRPr="00D14352">
        <w:rPr>
          <w:rFonts w:ascii="Times New Roman" w:hAnsi="Times New Roman" w:cs="Times New Roman"/>
          <w:color w:val="000000"/>
          <w:sz w:val="28"/>
          <w:szCs w:val="28"/>
        </w:rPr>
        <w:t xml:space="preserve"> или лишение</w:t>
      </w:r>
      <w:r w:rsidRPr="00D14352">
        <w:rPr>
          <w:rStyle w:val="FootnoteReference"/>
          <w:rFonts w:ascii="Times New Roman" w:hAnsi="Times New Roman"/>
          <w:color w:val="000000"/>
          <w:sz w:val="28"/>
          <w:szCs w:val="28"/>
        </w:rPr>
        <w:footnoteReference w:id="35"/>
      </w:r>
      <w:r w:rsidRPr="00D14352">
        <w:rPr>
          <w:rFonts w:ascii="Times New Roman" w:hAnsi="Times New Roman" w:cs="Times New Roman"/>
          <w:color w:val="000000"/>
          <w:sz w:val="28"/>
          <w:szCs w:val="28"/>
        </w:rPr>
        <w:t xml:space="preserve"> иностранного гражданина политического убежища, территориальным </w:t>
      </w:r>
      <w:r w:rsidRPr="00D14352">
        <w:rPr>
          <w:rFonts w:ascii="Times New Roman" w:hAnsi="Times New Roman" w:cs="Times New Roman"/>
          <w:sz w:val="28"/>
          <w:szCs w:val="28"/>
        </w:rPr>
        <w:t>органом по месту пребывания (проживания</w:t>
      </w:r>
      <w:r>
        <w:rPr>
          <w:rFonts w:ascii="Times New Roman" w:hAnsi="Times New Roman" w:cs="Times New Roman"/>
          <w:sz w:val="28"/>
          <w:szCs w:val="28"/>
        </w:rPr>
        <w:t>)</w:t>
      </w:r>
      <w:r w:rsidRPr="00D14352">
        <w:rPr>
          <w:rFonts w:ascii="Times New Roman" w:hAnsi="Times New Roman" w:cs="Times New Roman"/>
          <w:color w:val="000000"/>
          <w:sz w:val="28"/>
          <w:szCs w:val="28"/>
        </w:rPr>
        <w:t xml:space="preserve">указанного лица не реже одного раза в год проводится проверка по учетам ГИСМУ, </w:t>
      </w:r>
      <w:r w:rsidRPr="00D14352">
        <w:rPr>
          <w:rFonts w:ascii="Times New Roman" w:hAnsi="Times New Roman" w:cs="Times New Roman"/>
          <w:color w:val="000000"/>
          <w:sz w:val="28"/>
          <w:szCs w:val="28"/>
        </w:rPr>
        <w:br/>
        <w:t xml:space="preserve">в электронном виде по учетам ФКУ «ГИАЦ МВД России» и ИЦ </w:t>
      </w:r>
      <w:r w:rsidRPr="00D14352">
        <w:rPr>
          <w:rFonts w:ascii="Times New Roman" w:hAnsi="Times New Roman" w:cs="Times New Roman"/>
          <w:color w:val="000000"/>
          <w:sz w:val="28"/>
          <w:szCs w:val="28"/>
        </w:rPr>
        <w:br/>
      </w:r>
      <w:r w:rsidRPr="00D14352">
        <w:rPr>
          <w:rFonts w:ascii="Times New Roman" w:hAnsi="Times New Roman" w:cs="Times New Roman"/>
          <w:sz w:val="28"/>
          <w:szCs w:val="28"/>
        </w:rPr>
        <w:t>о</w:t>
      </w:r>
      <w:r w:rsidRPr="00D14352">
        <w:rPr>
          <w:rFonts w:ascii="Times New Roman" w:hAnsi="Times New Roman" w:cs="Times New Roman"/>
          <w:color w:val="000000"/>
          <w:sz w:val="28"/>
          <w:szCs w:val="28"/>
        </w:rPr>
        <w:t xml:space="preserve">наличии (отсутствии) факта уголовного преследования либо </w:t>
      </w:r>
      <w:r w:rsidRPr="00D14352">
        <w:rPr>
          <w:rFonts w:ascii="Times New Roman" w:hAnsi="Times New Roman" w:cs="Times New Roman"/>
          <w:color w:val="000000"/>
          <w:sz w:val="28"/>
          <w:szCs w:val="28"/>
        </w:rPr>
        <w:br/>
        <w:t>о прекращении уголовного преследования, привлечении к уголовной ответственности, судимости, совершении административного правонарушения и привлечении к административной ответственности за его совершение, а также нахождения в федеральном и международном розыске.</w:t>
      </w:r>
    </w:p>
    <w:p w:rsidR="00EF5292" w:rsidRPr="00D14352" w:rsidRDefault="00EF5292" w:rsidP="007579AA">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49. Территориальным органомв случае выявленияобстоятельств, влекущихутратуили лишение иностранного гражданина политического убежища, </w:t>
      </w:r>
      <w:r w:rsidRPr="00D14352">
        <w:rPr>
          <w:rFonts w:ascii="Times New Roman" w:hAnsi="Times New Roman" w:cs="Times New Roman"/>
          <w:sz w:val="28"/>
          <w:szCs w:val="28"/>
        </w:rPr>
        <w:t>поступления соответствующей информации из ГУВМ МВД России или органов государственной власти,</w:t>
      </w:r>
      <w:r w:rsidRPr="00D14352">
        <w:rPr>
          <w:rFonts w:ascii="Times New Roman" w:hAnsi="Times New Roman" w:cs="Times New Roman"/>
          <w:color w:val="000000"/>
          <w:sz w:val="28"/>
          <w:szCs w:val="28"/>
        </w:rPr>
        <w:t xml:space="preserve">подачи иностранным гражданином заявления (в произвольной форме) о добровольном отказе </w:t>
      </w:r>
      <w:r w:rsidRPr="00D14352">
        <w:rPr>
          <w:rFonts w:ascii="Times New Roman" w:hAnsi="Times New Roman" w:cs="Times New Roman"/>
          <w:color w:val="000000"/>
          <w:sz w:val="28"/>
          <w:szCs w:val="28"/>
        </w:rPr>
        <w:br/>
        <w:t>от политического убежищаготовится мотивированное заключение</w:t>
      </w:r>
      <w:r w:rsidRPr="00D14352">
        <w:rPr>
          <w:rFonts w:ascii="Times New Roman" w:hAnsi="Times New Roman" w:cs="Times New Roman"/>
          <w:color w:val="000000"/>
          <w:sz w:val="28"/>
          <w:szCs w:val="28"/>
        </w:rPr>
        <w:br/>
        <w:t>об утрате или лишении политического убежища.</w:t>
      </w:r>
    </w:p>
    <w:p w:rsidR="00EF5292" w:rsidRPr="00D14352" w:rsidRDefault="00EF5292" w:rsidP="007579AA">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50. Заключение об утрате или лишении политического убежища, подготовленное </w:t>
      </w:r>
      <w:r w:rsidRPr="00D14352">
        <w:rPr>
          <w:rFonts w:ascii="Times New Roman" w:hAnsi="Times New Roman" w:cs="Times New Roman"/>
          <w:sz w:val="28"/>
          <w:szCs w:val="28"/>
        </w:rPr>
        <w:t>уполномоченн</w:t>
      </w:r>
      <w:r w:rsidRPr="00D14352">
        <w:rPr>
          <w:rFonts w:ascii="Times New Roman" w:hAnsi="Times New Roman" w:cs="Times New Roman"/>
          <w:color w:val="000000"/>
          <w:sz w:val="28"/>
          <w:szCs w:val="28"/>
        </w:rPr>
        <w:t>ымдолжностным лицом, согласовывается руководителем (начальником) подразделения по вопросам миграции территориального органа или его заместителем и утверждается руководителем (начальником) территориального органа или его заместителем.</w:t>
      </w:r>
    </w:p>
    <w:p w:rsidR="00EF5292" w:rsidRPr="00D14352" w:rsidRDefault="00EF5292" w:rsidP="007579AA">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Копия указанного заключения приобщается к личному делу заявителя.</w:t>
      </w:r>
    </w:p>
    <w:p w:rsidR="00EF5292" w:rsidRPr="00D14352" w:rsidRDefault="00EF5292" w:rsidP="00234554">
      <w:pPr>
        <w:pStyle w:val="ConsPlusNormal"/>
        <w:ind w:firstLine="709"/>
        <w:jc w:val="both"/>
        <w:rPr>
          <w:rFonts w:ascii="Times New Roman" w:hAnsi="Times New Roman" w:cs="Times New Roman"/>
          <w:sz w:val="28"/>
          <w:szCs w:val="28"/>
        </w:rPr>
      </w:pPr>
      <w:r w:rsidRPr="00D14352">
        <w:rPr>
          <w:rFonts w:ascii="Times New Roman" w:hAnsi="Times New Roman" w:cs="Times New Roman"/>
          <w:color w:val="000000"/>
          <w:sz w:val="28"/>
          <w:szCs w:val="28"/>
        </w:rPr>
        <w:t xml:space="preserve">51. Территориальный орган в течение одного рабочего дня со дня утверждения заключения об утрате или </w:t>
      </w:r>
      <w:r w:rsidRPr="00D14352">
        <w:rPr>
          <w:rFonts w:ascii="Times New Roman" w:hAnsi="Times New Roman" w:cs="Times New Roman"/>
          <w:sz w:val="28"/>
          <w:szCs w:val="28"/>
        </w:rPr>
        <w:t>лишении политического убежища</w:t>
      </w:r>
      <w:r w:rsidRPr="00D14352">
        <w:rPr>
          <w:rFonts w:ascii="Times New Roman" w:hAnsi="Times New Roman" w:cs="Times New Roman"/>
          <w:color w:val="000000"/>
          <w:sz w:val="28"/>
          <w:szCs w:val="28"/>
        </w:rPr>
        <w:t xml:space="preserve">, направляет в ГУВМ МВД России указанное заключение и копиюматериалов личного дела лица, в отношении которого рассматривается вопрособ утрате или </w:t>
      </w:r>
      <w:r w:rsidRPr="00D14352">
        <w:rPr>
          <w:rFonts w:ascii="Times New Roman" w:hAnsi="Times New Roman" w:cs="Times New Roman"/>
          <w:sz w:val="28"/>
          <w:szCs w:val="28"/>
        </w:rPr>
        <w:t>лишении политического убежища.</w:t>
      </w:r>
    </w:p>
    <w:p w:rsidR="00EF5292" w:rsidRPr="00D14352" w:rsidRDefault="00EF5292" w:rsidP="00B301F5">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52. Срок утверждения заключения об утрате или </w:t>
      </w:r>
      <w:r w:rsidRPr="00D14352">
        <w:rPr>
          <w:rFonts w:ascii="Times New Roman" w:hAnsi="Times New Roman" w:cs="Times New Roman"/>
          <w:sz w:val="28"/>
          <w:szCs w:val="28"/>
        </w:rPr>
        <w:t>лишении политического убежища</w:t>
      </w:r>
      <w:r w:rsidRPr="00D14352">
        <w:rPr>
          <w:rFonts w:ascii="Times New Roman" w:hAnsi="Times New Roman" w:cs="Times New Roman"/>
          <w:color w:val="000000"/>
          <w:sz w:val="28"/>
          <w:szCs w:val="28"/>
        </w:rPr>
        <w:t>в территориальном органе не должен превышать семи рабочих дней с даты выявления обстоятельств, влекущих утрату или лишение политического убежища, поступления соответствующей информации или заявления о добровольном отказе от политического убежища.</w:t>
      </w:r>
    </w:p>
    <w:p w:rsidR="00EF5292" w:rsidRPr="00D14352" w:rsidRDefault="00EF5292" w:rsidP="00B301F5">
      <w:pPr>
        <w:pStyle w:val="ConsPlusNormal"/>
        <w:ind w:firstLine="709"/>
        <w:jc w:val="both"/>
        <w:rPr>
          <w:rFonts w:ascii="Times New Roman" w:hAnsi="Times New Roman" w:cs="Times New Roman"/>
          <w:color w:val="FF0000"/>
          <w:sz w:val="28"/>
          <w:szCs w:val="28"/>
        </w:rPr>
      </w:pPr>
      <w:r w:rsidRPr="00D14352">
        <w:rPr>
          <w:rFonts w:ascii="Times New Roman" w:hAnsi="Times New Roman" w:cs="Times New Roman"/>
          <w:color w:val="000000"/>
          <w:sz w:val="28"/>
          <w:szCs w:val="28"/>
        </w:rPr>
        <w:t xml:space="preserve">53. Если обстоятельства, влекущие утрату или лишение иностранного гражданина политического убежища, выявлены ГУВМ МВД России, уполномоченное должностноелицо ГУВМ МВД России </w:t>
      </w:r>
      <w:r w:rsidRPr="00D14352">
        <w:rPr>
          <w:rFonts w:ascii="Times New Roman" w:hAnsi="Times New Roman" w:cs="Times New Roman"/>
          <w:sz w:val="28"/>
          <w:szCs w:val="28"/>
        </w:rPr>
        <w:t xml:space="preserve">направляет соответствующую информацию в территориальный орган по месту пребывания (проживания) иностранного гражданина, </w:t>
      </w:r>
      <w:r w:rsidRPr="00D14352">
        <w:rPr>
          <w:rFonts w:ascii="Times New Roman" w:hAnsi="Times New Roman" w:cs="Times New Roman"/>
          <w:color w:val="000000"/>
          <w:sz w:val="28"/>
          <w:szCs w:val="28"/>
        </w:rPr>
        <w:t>которому предоставлено политическое убежище, для подготовки заключенияоб утрате или лишении политического убежища и направления его вместе с копией материалов личного дела в ГУВМ МВД России.</w:t>
      </w:r>
    </w:p>
    <w:p w:rsidR="00EF5292" w:rsidRPr="00D14352" w:rsidRDefault="00EF5292" w:rsidP="00234554">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54. В течение пяти рабочих дней со дня поступления в ГУВМ </w:t>
      </w:r>
      <w:r w:rsidRPr="00D14352">
        <w:rPr>
          <w:rFonts w:ascii="Times New Roman" w:hAnsi="Times New Roman" w:cs="Times New Roman"/>
          <w:color w:val="000000"/>
          <w:sz w:val="28"/>
          <w:szCs w:val="28"/>
        </w:rPr>
        <w:br/>
        <w:t>МВД России заключенияоб утрате или лишении политического убежища</w:t>
      </w:r>
      <w:r w:rsidRPr="00D14352">
        <w:rPr>
          <w:rFonts w:ascii="Times New Roman" w:hAnsi="Times New Roman" w:cs="Times New Roman"/>
          <w:color w:val="000000"/>
          <w:sz w:val="28"/>
          <w:szCs w:val="28"/>
        </w:rPr>
        <w:br/>
        <w:t>и копии материалов личного дела иностранного гражданина, в отношении которого рассматривается вопрос об утрате или лишении политического убежища,ГУВМ МВД России направляет копии материалов его личного дела в МИД России и ФСБ России для получения соответствующих заключений.</w:t>
      </w:r>
    </w:p>
    <w:p w:rsidR="00EF5292" w:rsidRPr="00D14352" w:rsidRDefault="00EF5292" w:rsidP="00593923">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55. Уполномоченное должностное лицо ГУВМ МВД России </w:t>
      </w:r>
      <w:r w:rsidRPr="00D14352">
        <w:rPr>
          <w:rFonts w:ascii="Times New Roman" w:hAnsi="Times New Roman" w:cs="Times New Roman"/>
          <w:color w:val="000000"/>
          <w:sz w:val="28"/>
          <w:szCs w:val="28"/>
        </w:rPr>
        <w:br/>
        <w:t xml:space="preserve">не позднее десяти рабочих дней с момента поступления заключений </w:t>
      </w:r>
      <w:r w:rsidRPr="00D14352">
        <w:rPr>
          <w:rFonts w:ascii="Times New Roman" w:hAnsi="Times New Roman" w:cs="Times New Roman"/>
          <w:color w:val="000000"/>
          <w:sz w:val="28"/>
          <w:szCs w:val="28"/>
        </w:rPr>
        <w:br/>
        <w:t>МИДа России и ФСБ России готовит представление об утрате или лишении иностранного гражданина политического убежища.</w:t>
      </w:r>
    </w:p>
    <w:p w:rsidR="00EF5292" w:rsidRPr="00D14352" w:rsidRDefault="00EF5292" w:rsidP="00593923">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56. Представление об утрате или лишении иностранного гражданина политического убежища подписывается Министром внутренних дел Российской Федерации или его заместителем, ответственным за деятельность ГУВМ МВД России.</w:t>
      </w:r>
    </w:p>
    <w:p w:rsidR="00EF5292" w:rsidRPr="00D14352" w:rsidRDefault="00EF5292" w:rsidP="00593923">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57. ГУВМ МВД России в течение пяти рабочих дней с момента подписания представления об утрате или лишении иностранного гражданина политического убежища направляет его и копию материалов личного дела иностранного гражданина, а также поступившие заключения МИДа России и ФСБ России в Комиссию по вопросам гражданства при Президенте Российской Федерации.</w:t>
      </w:r>
    </w:p>
    <w:p w:rsidR="00EF5292" w:rsidRPr="00D14352" w:rsidRDefault="00EF5292" w:rsidP="0022382A">
      <w:pPr>
        <w:pStyle w:val="ConsPlusNormal"/>
        <w:ind w:firstLine="709"/>
        <w:jc w:val="both"/>
        <w:rPr>
          <w:rFonts w:ascii="Times New Roman" w:hAnsi="Times New Roman" w:cs="Times New Roman"/>
          <w:sz w:val="28"/>
          <w:szCs w:val="28"/>
        </w:rPr>
      </w:pPr>
      <w:r w:rsidRPr="00D14352">
        <w:rPr>
          <w:rFonts w:ascii="Times New Roman" w:hAnsi="Times New Roman" w:cs="Times New Roman"/>
          <w:color w:val="000000"/>
          <w:sz w:val="28"/>
          <w:szCs w:val="28"/>
        </w:rPr>
        <w:t xml:space="preserve">58. ГУВМ МВД России в течение двух рабочих дней с момента поступления из Комиссии по вопросам гражданства при Президенте Российской Федерации информации о принятом решении об утрате или лишении политического убежища либо опубликования указа Президента Российской Федерации о лишении политического убежища на официальном интернет-портале правовой информации (www.pravo.gov.ru) направляет указанную информацию в </w:t>
      </w:r>
      <w:r w:rsidRPr="00D14352">
        <w:rPr>
          <w:rFonts w:ascii="Times New Roman" w:hAnsi="Times New Roman" w:cs="Times New Roman"/>
          <w:sz w:val="28"/>
          <w:szCs w:val="28"/>
        </w:rPr>
        <w:t xml:space="preserve">территориальный орган по месту пребывания (проживания) иностранного гражданина, которому предоставлено политическое убежище. </w:t>
      </w:r>
    </w:p>
    <w:p w:rsidR="00EF5292" w:rsidRPr="00D14352" w:rsidRDefault="00EF5292" w:rsidP="0022382A">
      <w:pPr>
        <w:pStyle w:val="ConsPlusNormal"/>
        <w:ind w:firstLine="709"/>
        <w:jc w:val="both"/>
        <w:rPr>
          <w:rFonts w:ascii="Times New Roman" w:hAnsi="Times New Roman" w:cs="Times New Roman"/>
          <w:color w:val="000000"/>
          <w:sz w:val="28"/>
          <w:szCs w:val="28"/>
        </w:rPr>
      </w:pPr>
      <w:r w:rsidRPr="00D14352">
        <w:rPr>
          <w:rFonts w:ascii="Times New Roman" w:hAnsi="Times New Roman" w:cs="Times New Roman"/>
          <w:color w:val="000000"/>
          <w:sz w:val="28"/>
          <w:szCs w:val="28"/>
        </w:rPr>
        <w:t xml:space="preserve">59. Территориальный орган в течение семи рабочихдней со дня поступления в МВД </w:t>
      </w:r>
      <w:r w:rsidRPr="00D14352">
        <w:rPr>
          <w:rFonts w:ascii="Times New Roman" w:hAnsi="Times New Roman" w:cs="Times New Roman"/>
          <w:sz w:val="28"/>
          <w:szCs w:val="28"/>
        </w:rPr>
        <w:t>России информации</w:t>
      </w:r>
      <w:r w:rsidRPr="00D14352">
        <w:rPr>
          <w:rFonts w:ascii="Times New Roman" w:hAnsi="Times New Roman" w:cs="Times New Roman"/>
          <w:color w:val="000000"/>
          <w:sz w:val="28"/>
          <w:szCs w:val="28"/>
        </w:rPr>
        <w:t>о принятом решении об утрате или лишении политического убежища либо издания указа Президента Российской Федерации о лишении политического убежища уведомляет иностранного гражданина лично под подпись о принятом решении об утрате или лишении политического убежища, а также разъясняет его правовое положение на территории Российской Федерации.</w:t>
      </w:r>
    </w:p>
    <w:p w:rsidR="00EF5292" w:rsidRPr="00D14352" w:rsidRDefault="00EF5292" w:rsidP="008C3259">
      <w:pPr>
        <w:pStyle w:val="ConsPlusNormal"/>
        <w:ind w:firstLine="709"/>
        <w:jc w:val="both"/>
        <w:rPr>
          <w:rFonts w:ascii="Times New Roman" w:hAnsi="Times New Roman" w:cs="Times New Roman"/>
          <w:sz w:val="28"/>
          <w:szCs w:val="28"/>
        </w:rPr>
      </w:pPr>
      <w:r w:rsidRPr="00D14352">
        <w:rPr>
          <w:rFonts w:ascii="Times New Roman" w:hAnsi="Times New Roman" w:cs="Times New Roman"/>
          <w:color w:val="000000"/>
          <w:sz w:val="28"/>
          <w:szCs w:val="28"/>
        </w:rPr>
        <w:t xml:space="preserve">60. При неявкеиностранного гражданина в подразделение </w:t>
      </w:r>
      <w:r w:rsidRPr="00D14352">
        <w:rPr>
          <w:rFonts w:ascii="Times New Roman" w:hAnsi="Times New Roman" w:cs="Times New Roman"/>
          <w:color w:val="000000"/>
          <w:sz w:val="28"/>
          <w:szCs w:val="28"/>
        </w:rPr>
        <w:br/>
      </w:r>
      <w:r w:rsidRPr="00D14352">
        <w:rPr>
          <w:rFonts w:ascii="Times New Roman" w:hAnsi="Times New Roman" w:cs="Times New Roman"/>
          <w:sz w:val="28"/>
          <w:szCs w:val="28"/>
        </w:rPr>
        <w:t>по вопросам миграции территориального органапосле истечения срока, установленного пунктом 59 Инструкции, в течение пяти рабочих дней уведомление о принятом решении об утрате или лишении политического убежища с разъяснениями правового положения иностранного гражданина на территории Российской Федерации направляется посредством почтовой связи с уведомлением о вручении по адресу его пребывания (проживания).</w:t>
      </w:r>
    </w:p>
    <w:p w:rsidR="00EF5292" w:rsidRPr="00D14352" w:rsidRDefault="00EF5292" w:rsidP="008C3259">
      <w:pPr>
        <w:pStyle w:val="ConsPlusNormal"/>
        <w:ind w:firstLine="709"/>
        <w:jc w:val="both"/>
        <w:rPr>
          <w:rFonts w:ascii="Times New Roman" w:hAnsi="Times New Roman" w:cs="Times New Roman"/>
          <w:sz w:val="28"/>
          <w:szCs w:val="28"/>
        </w:rPr>
      </w:pPr>
    </w:p>
    <w:p w:rsidR="00EF5292" w:rsidRPr="00D14352" w:rsidRDefault="00EF5292" w:rsidP="008C3259">
      <w:pPr>
        <w:pStyle w:val="ConsPlusNormal"/>
        <w:ind w:firstLine="709"/>
        <w:jc w:val="both"/>
        <w:rPr>
          <w:szCs w:val="28"/>
        </w:rPr>
      </w:pPr>
      <w:r w:rsidRPr="00D14352">
        <w:rPr>
          <w:szCs w:val="28"/>
        </w:rPr>
        <w:br w:type="page"/>
      </w:r>
    </w:p>
    <w:p w:rsidR="00EF5292" w:rsidRPr="00D14352" w:rsidRDefault="00EF5292" w:rsidP="00EF03D0">
      <w:pPr>
        <w:autoSpaceDE w:val="0"/>
        <w:autoSpaceDN w:val="0"/>
        <w:adjustRightInd w:val="0"/>
        <w:ind w:left="4536"/>
        <w:rPr>
          <w:szCs w:val="28"/>
        </w:rPr>
      </w:pPr>
      <w:r w:rsidRPr="00D14352">
        <w:rPr>
          <w:szCs w:val="28"/>
        </w:rPr>
        <w:t>Приложение № 1</w:t>
      </w:r>
    </w:p>
    <w:p w:rsidR="00EF5292" w:rsidRPr="00D14352" w:rsidRDefault="00EF5292" w:rsidP="00EF03D0">
      <w:pPr>
        <w:autoSpaceDE w:val="0"/>
        <w:autoSpaceDN w:val="0"/>
        <w:adjustRightInd w:val="0"/>
        <w:ind w:left="4536"/>
        <w:jc w:val="both"/>
        <w:rPr>
          <w:szCs w:val="28"/>
        </w:rPr>
      </w:pPr>
      <w:r w:rsidRPr="00D14352">
        <w:rPr>
          <w:szCs w:val="28"/>
        </w:rPr>
        <w:t xml:space="preserve">к </w:t>
      </w:r>
      <w:r w:rsidRPr="00D14352">
        <w:rPr>
          <w:color w:val="000000"/>
          <w:szCs w:val="28"/>
        </w:rPr>
        <w:t>Инструкции по организации деятельности Министерства внутренних дел Российской Федерации и его территориальных органов при рассмотрении ходатайств о предоставлении Российской Федерацией политического убежища иностранным гражданам и лицам без гражданства, исполнении указов Президента Российской Федерации о предоставлении Российской Федерацией политического убежища, а также в случае утраты либо лишения политического убежища.</w:t>
      </w:r>
    </w:p>
    <w:p w:rsidR="00EF5292" w:rsidRPr="00D14352" w:rsidRDefault="00EF5292" w:rsidP="00EF03D0">
      <w:pPr>
        <w:autoSpaceDE w:val="0"/>
        <w:autoSpaceDN w:val="0"/>
        <w:adjustRightInd w:val="0"/>
        <w:ind w:left="4678"/>
        <w:jc w:val="both"/>
        <w:rPr>
          <w:b/>
          <w:szCs w:val="28"/>
        </w:rPr>
      </w:pPr>
    </w:p>
    <w:p w:rsidR="00EF5292" w:rsidRPr="00D14352" w:rsidRDefault="00EF5292" w:rsidP="00EF03D0">
      <w:pPr>
        <w:autoSpaceDE w:val="0"/>
        <w:autoSpaceDN w:val="0"/>
        <w:adjustRightInd w:val="0"/>
        <w:ind w:left="4536"/>
        <w:jc w:val="both"/>
        <w:rPr>
          <w:szCs w:val="28"/>
        </w:rPr>
      </w:pPr>
      <w:r w:rsidRPr="00D14352">
        <w:rPr>
          <w:szCs w:val="28"/>
        </w:rPr>
        <w:t>(РЕКОМЕНДУЕМЫЙ ОБРАЗЕЦ)</w:t>
      </w:r>
    </w:p>
    <w:p w:rsidR="00EF5292" w:rsidRPr="00D14352" w:rsidRDefault="00EF5292" w:rsidP="00EF03D0">
      <w:pPr>
        <w:autoSpaceDE w:val="0"/>
        <w:autoSpaceDN w:val="0"/>
        <w:adjustRightInd w:val="0"/>
        <w:ind w:left="4536"/>
        <w:rPr>
          <w:rFonts w:cs="Arial"/>
          <w:szCs w:val="28"/>
        </w:rPr>
      </w:pPr>
    </w:p>
    <w:p w:rsidR="00EF5292" w:rsidRPr="00D14352" w:rsidRDefault="00EF5292" w:rsidP="00E32FDF">
      <w:pPr>
        <w:widowControl w:val="0"/>
        <w:autoSpaceDE w:val="0"/>
        <w:autoSpaceDN w:val="0"/>
        <w:adjustRightInd w:val="0"/>
        <w:ind w:firstLine="540"/>
        <w:jc w:val="both"/>
        <w:rPr>
          <w:rFonts w:cs="Arial"/>
          <w:szCs w:val="28"/>
        </w:rPr>
      </w:pPr>
    </w:p>
    <w:p w:rsidR="00EF5292" w:rsidRPr="00D14352" w:rsidRDefault="00EF5292" w:rsidP="00E32FDF">
      <w:pPr>
        <w:autoSpaceDE w:val="0"/>
        <w:autoSpaceDN w:val="0"/>
        <w:adjustRightInd w:val="0"/>
        <w:ind w:left="4820"/>
        <w:jc w:val="both"/>
        <w:rPr>
          <w:rFonts w:cs="Arial"/>
          <w:sz w:val="18"/>
          <w:szCs w:val="18"/>
        </w:rPr>
      </w:pPr>
    </w:p>
    <w:p w:rsidR="00EF5292" w:rsidRPr="00D14352" w:rsidRDefault="00EF5292" w:rsidP="00E32FDF">
      <w:pPr>
        <w:autoSpaceDE w:val="0"/>
        <w:autoSpaceDN w:val="0"/>
        <w:adjustRightInd w:val="0"/>
        <w:jc w:val="center"/>
        <w:rPr>
          <w:b/>
          <w:szCs w:val="28"/>
        </w:rPr>
      </w:pPr>
      <w:r w:rsidRPr="00D14352">
        <w:rPr>
          <w:b/>
          <w:szCs w:val="28"/>
        </w:rPr>
        <w:t>Журнал</w:t>
      </w:r>
    </w:p>
    <w:p w:rsidR="00EF5292" w:rsidRPr="00D14352" w:rsidRDefault="00EF5292" w:rsidP="00E32FDF">
      <w:pPr>
        <w:autoSpaceDE w:val="0"/>
        <w:autoSpaceDN w:val="0"/>
        <w:adjustRightInd w:val="0"/>
        <w:jc w:val="center"/>
        <w:rPr>
          <w:sz w:val="20"/>
          <w:szCs w:val="20"/>
        </w:rPr>
      </w:pPr>
      <w:r w:rsidRPr="00D14352">
        <w:rPr>
          <w:b/>
          <w:szCs w:val="28"/>
        </w:rPr>
        <w:t>учета ходатайств о предоставлении Российской Федерацией политического убежища</w:t>
      </w:r>
    </w:p>
    <w:p w:rsidR="00EF5292" w:rsidRPr="00D14352" w:rsidRDefault="00EF5292" w:rsidP="00E32FDF">
      <w:pPr>
        <w:autoSpaceDE w:val="0"/>
        <w:autoSpaceDN w:val="0"/>
        <w:adjustRightInd w:val="0"/>
        <w:jc w:val="center"/>
        <w:rPr>
          <w:sz w:val="20"/>
          <w:szCs w:val="20"/>
        </w:rPr>
      </w:pPr>
    </w:p>
    <w:p w:rsidR="00EF5292" w:rsidRPr="00D14352" w:rsidRDefault="00EF5292" w:rsidP="00E32FDF">
      <w:pPr>
        <w:autoSpaceDE w:val="0"/>
        <w:autoSpaceDN w:val="0"/>
        <w:adjustRightInd w:val="0"/>
        <w:jc w:val="center"/>
        <w:rPr>
          <w:sz w:val="20"/>
          <w:szCs w:val="20"/>
        </w:rPr>
      </w:pPr>
    </w:p>
    <w:tbl>
      <w:tblPr>
        <w:tblW w:w="9072" w:type="dxa"/>
        <w:tblInd w:w="70" w:type="dxa"/>
        <w:tblLayout w:type="fixed"/>
        <w:tblCellMar>
          <w:left w:w="70" w:type="dxa"/>
          <w:right w:w="70" w:type="dxa"/>
        </w:tblCellMar>
        <w:tblLook w:val="0000"/>
      </w:tblPr>
      <w:tblGrid>
        <w:gridCol w:w="567"/>
        <w:gridCol w:w="1418"/>
        <w:gridCol w:w="1417"/>
        <w:gridCol w:w="1985"/>
        <w:gridCol w:w="1984"/>
        <w:gridCol w:w="1701"/>
      </w:tblGrid>
      <w:tr w:rsidR="00EF5292" w:rsidRPr="00D14352" w:rsidTr="00462E86">
        <w:trPr>
          <w:cantSplit/>
          <w:trHeight w:val="720"/>
        </w:trPr>
        <w:tc>
          <w:tcPr>
            <w:tcW w:w="567"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jc w:val="center"/>
              <w:rPr>
                <w:sz w:val="24"/>
              </w:rPr>
            </w:pPr>
            <w:r w:rsidRPr="00D14352">
              <w:rPr>
                <w:sz w:val="24"/>
              </w:rPr>
              <w:t xml:space="preserve">№ </w:t>
            </w:r>
            <w:r w:rsidRPr="00D14352">
              <w:rPr>
                <w:sz w:val="24"/>
              </w:rPr>
              <w:br/>
              <w:t>п/п</w:t>
            </w:r>
          </w:p>
        </w:tc>
        <w:tc>
          <w:tcPr>
            <w:tcW w:w="1418" w:type="dxa"/>
            <w:tcBorders>
              <w:top w:val="single" w:sz="6" w:space="0" w:color="auto"/>
              <w:left w:val="single" w:sz="6" w:space="0" w:color="auto"/>
              <w:bottom w:val="single" w:sz="6" w:space="0" w:color="auto"/>
              <w:right w:val="single" w:sz="6" w:space="0" w:color="auto"/>
            </w:tcBorders>
          </w:tcPr>
          <w:p w:rsidR="00EF5292" w:rsidRPr="00D14352" w:rsidRDefault="00EF5292" w:rsidP="00462E86">
            <w:pPr>
              <w:autoSpaceDE w:val="0"/>
              <w:autoSpaceDN w:val="0"/>
              <w:adjustRightInd w:val="0"/>
              <w:jc w:val="center"/>
              <w:rPr>
                <w:sz w:val="24"/>
              </w:rPr>
            </w:pPr>
            <w:r w:rsidRPr="00D14352">
              <w:rPr>
                <w:sz w:val="24"/>
              </w:rPr>
              <w:t xml:space="preserve">Дата подачи </w:t>
            </w:r>
            <w:r w:rsidRPr="00D14352">
              <w:rPr>
                <w:sz w:val="24"/>
              </w:rPr>
              <w:br/>
              <w:t>ходатайства</w:t>
            </w:r>
          </w:p>
        </w:tc>
        <w:tc>
          <w:tcPr>
            <w:tcW w:w="1417"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jc w:val="center"/>
              <w:rPr>
                <w:sz w:val="24"/>
              </w:rPr>
            </w:pPr>
            <w:r w:rsidRPr="00D14352">
              <w:rPr>
                <w:sz w:val="24"/>
              </w:rPr>
              <w:t>Фамилия,</w:t>
            </w:r>
            <w:r w:rsidRPr="00D14352">
              <w:rPr>
                <w:sz w:val="24"/>
              </w:rPr>
              <w:br/>
              <w:t xml:space="preserve">имя </w:t>
            </w:r>
            <w:r w:rsidRPr="00D14352">
              <w:rPr>
                <w:sz w:val="24"/>
              </w:rPr>
              <w:br/>
              <w:t>(имена),</w:t>
            </w:r>
            <w:r w:rsidRPr="00D14352">
              <w:rPr>
                <w:sz w:val="24"/>
              </w:rPr>
              <w:br/>
              <w:t>отчество</w:t>
            </w:r>
          </w:p>
          <w:p w:rsidR="00EF5292" w:rsidRPr="00D14352" w:rsidRDefault="00EF5292" w:rsidP="00E32FDF">
            <w:pPr>
              <w:autoSpaceDE w:val="0"/>
              <w:autoSpaceDN w:val="0"/>
              <w:adjustRightInd w:val="0"/>
              <w:jc w:val="center"/>
              <w:rPr>
                <w:sz w:val="24"/>
              </w:rPr>
            </w:pPr>
            <w:r w:rsidRPr="00D14352">
              <w:rPr>
                <w:sz w:val="24"/>
              </w:rPr>
              <w:t>(при наличии)</w:t>
            </w:r>
          </w:p>
        </w:tc>
        <w:tc>
          <w:tcPr>
            <w:tcW w:w="1985"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jc w:val="center"/>
              <w:rPr>
                <w:sz w:val="24"/>
              </w:rPr>
            </w:pPr>
            <w:r w:rsidRPr="00D14352">
              <w:rPr>
                <w:sz w:val="24"/>
              </w:rPr>
              <w:t xml:space="preserve">Государство </w:t>
            </w:r>
            <w:r w:rsidRPr="00D14352">
              <w:rPr>
                <w:sz w:val="24"/>
              </w:rPr>
              <w:br/>
              <w:t xml:space="preserve">гражданской </w:t>
            </w:r>
            <w:r w:rsidRPr="00D14352">
              <w:rPr>
                <w:sz w:val="24"/>
              </w:rPr>
              <w:br/>
              <w:t xml:space="preserve">принадлежности </w:t>
            </w:r>
            <w:r w:rsidRPr="00D14352">
              <w:rPr>
                <w:sz w:val="24"/>
              </w:rPr>
              <w:br/>
              <w:t>(прежнего постоянного местожительства)</w:t>
            </w:r>
          </w:p>
        </w:tc>
        <w:tc>
          <w:tcPr>
            <w:tcW w:w="1984"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jc w:val="center"/>
              <w:rPr>
                <w:sz w:val="24"/>
              </w:rPr>
            </w:pPr>
            <w:r w:rsidRPr="00D14352">
              <w:rPr>
                <w:sz w:val="24"/>
              </w:rPr>
              <w:t>Серия, номер документа</w:t>
            </w:r>
          </w:p>
          <w:p w:rsidR="00EF5292" w:rsidRPr="00D14352" w:rsidRDefault="00EF5292" w:rsidP="00E32FDF">
            <w:pPr>
              <w:autoSpaceDE w:val="0"/>
              <w:autoSpaceDN w:val="0"/>
              <w:adjustRightInd w:val="0"/>
              <w:jc w:val="center"/>
              <w:rPr>
                <w:sz w:val="24"/>
              </w:rPr>
            </w:pPr>
            <w:r w:rsidRPr="00D14352">
              <w:rPr>
                <w:sz w:val="24"/>
              </w:rPr>
              <w:t>удостоверяющего личность,</w:t>
            </w:r>
          </w:p>
          <w:p w:rsidR="00EF5292" w:rsidRPr="00D14352" w:rsidRDefault="00EF5292" w:rsidP="00E32FDF">
            <w:pPr>
              <w:autoSpaceDE w:val="0"/>
              <w:autoSpaceDN w:val="0"/>
              <w:adjustRightInd w:val="0"/>
              <w:jc w:val="center"/>
              <w:rPr>
                <w:sz w:val="24"/>
              </w:rPr>
            </w:pPr>
            <w:r w:rsidRPr="00D14352">
              <w:rPr>
                <w:sz w:val="24"/>
              </w:rPr>
              <w:t>дата выдачи</w:t>
            </w:r>
          </w:p>
        </w:tc>
        <w:tc>
          <w:tcPr>
            <w:tcW w:w="1701"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jc w:val="center"/>
              <w:rPr>
                <w:sz w:val="24"/>
              </w:rPr>
            </w:pPr>
            <w:r w:rsidRPr="00D14352">
              <w:rPr>
                <w:sz w:val="24"/>
              </w:rPr>
              <w:t xml:space="preserve">Адрес места </w:t>
            </w:r>
            <w:r w:rsidRPr="00D14352">
              <w:rPr>
                <w:sz w:val="24"/>
              </w:rPr>
              <w:br/>
              <w:t xml:space="preserve">пребывания </w:t>
            </w:r>
            <w:r w:rsidRPr="00D14352">
              <w:rPr>
                <w:sz w:val="24"/>
              </w:rPr>
              <w:br/>
              <w:t>(проживания) в</w:t>
            </w:r>
            <w:r w:rsidRPr="00D14352">
              <w:rPr>
                <w:sz w:val="24"/>
              </w:rPr>
              <w:br/>
              <w:t xml:space="preserve">Российской </w:t>
            </w:r>
            <w:r w:rsidRPr="00D14352">
              <w:rPr>
                <w:sz w:val="24"/>
              </w:rPr>
              <w:br/>
              <w:t>Федерации</w:t>
            </w:r>
          </w:p>
        </w:tc>
      </w:tr>
      <w:tr w:rsidR="00EF5292" w:rsidRPr="00D14352" w:rsidTr="00462E86">
        <w:trPr>
          <w:cantSplit/>
          <w:trHeight w:val="240"/>
        </w:trPr>
        <w:tc>
          <w:tcPr>
            <w:tcW w:w="567"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jc w:val="center"/>
              <w:rPr>
                <w:sz w:val="24"/>
              </w:rPr>
            </w:pPr>
            <w:r w:rsidRPr="00D14352">
              <w:rPr>
                <w:sz w:val="24"/>
              </w:rPr>
              <w:t>1</w:t>
            </w:r>
          </w:p>
        </w:tc>
        <w:tc>
          <w:tcPr>
            <w:tcW w:w="1418"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jc w:val="center"/>
              <w:rPr>
                <w:sz w:val="24"/>
              </w:rPr>
            </w:pPr>
            <w:r w:rsidRPr="00D14352">
              <w:rPr>
                <w:sz w:val="24"/>
              </w:rPr>
              <w:t>2</w:t>
            </w:r>
          </w:p>
        </w:tc>
        <w:tc>
          <w:tcPr>
            <w:tcW w:w="1417"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jc w:val="center"/>
              <w:rPr>
                <w:sz w:val="24"/>
              </w:rPr>
            </w:pPr>
            <w:r w:rsidRPr="00D14352">
              <w:rPr>
                <w:sz w:val="24"/>
              </w:rPr>
              <w:t>3</w:t>
            </w:r>
          </w:p>
        </w:tc>
        <w:tc>
          <w:tcPr>
            <w:tcW w:w="1985"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jc w:val="center"/>
              <w:rPr>
                <w:sz w:val="24"/>
              </w:rPr>
            </w:pPr>
            <w:r w:rsidRPr="00D14352">
              <w:rPr>
                <w:sz w:val="24"/>
              </w:rPr>
              <w:t>4</w:t>
            </w:r>
          </w:p>
        </w:tc>
        <w:tc>
          <w:tcPr>
            <w:tcW w:w="1984"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jc w:val="center"/>
              <w:rPr>
                <w:sz w:val="24"/>
              </w:rPr>
            </w:pPr>
            <w:r w:rsidRPr="00D14352">
              <w:rPr>
                <w:sz w:val="24"/>
              </w:rPr>
              <w:t>5</w:t>
            </w:r>
          </w:p>
        </w:tc>
        <w:tc>
          <w:tcPr>
            <w:tcW w:w="1701"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jc w:val="center"/>
              <w:rPr>
                <w:sz w:val="24"/>
              </w:rPr>
            </w:pPr>
            <w:r w:rsidRPr="00D14352">
              <w:rPr>
                <w:sz w:val="24"/>
              </w:rPr>
              <w:t>6</w:t>
            </w:r>
          </w:p>
        </w:tc>
      </w:tr>
      <w:tr w:rsidR="00EF5292" w:rsidRPr="00D14352" w:rsidTr="00462E86">
        <w:trPr>
          <w:cantSplit/>
          <w:trHeight w:val="240"/>
        </w:trPr>
        <w:tc>
          <w:tcPr>
            <w:tcW w:w="567"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rPr>
                <w:sz w:val="24"/>
              </w:rPr>
            </w:pPr>
          </w:p>
        </w:tc>
        <w:tc>
          <w:tcPr>
            <w:tcW w:w="1418"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rPr>
                <w:sz w:val="24"/>
              </w:rPr>
            </w:pPr>
          </w:p>
        </w:tc>
        <w:tc>
          <w:tcPr>
            <w:tcW w:w="1417"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rPr>
                <w:sz w:val="24"/>
              </w:rPr>
            </w:pPr>
          </w:p>
        </w:tc>
        <w:tc>
          <w:tcPr>
            <w:tcW w:w="1985"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rPr>
                <w:sz w:val="24"/>
              </w:rPr>
            </w:pPr>
          </w:p>
        </w:tc>
        <w:tc>
          <w:tcPr>
            <w:tcW w:w="1984"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rPr>
                <w:sz w:val="24"/>
              </w:rPr>
            </w:pPr>
          </w:p>
        </w:tc>
        <w:tc>
          <w:tcPr>
            <w:tcW w:w="1701" w:type="dxa"/>
            <w:tcBorders>
              <w:top w:val="single" w:sz="6" w:space="0" w:color="auto"/>
              <w:left w:val="single" w:sz="6" w:space="0" w:color="auto"/>
              <w:bottom w:val="single" w:sz="6" w:space="0" w:color="auto"/>
              <w:right w:val="single" w:sz="6" w:space="0" w:color="auto"/>
            </w:tcBorders>
          </w:tcPr>
          <w:p w:rsidR="00EF5292" w:rsidRPr="00D14352" w:rsidRDefault="00EF5292" w:rsidP="00E32FDF">
            <w:pPr>
              <w:autoSpaceDE w:val="0"/>
              <w:autoSpaceDN w:val="0"/>
              <w:adjustRightInd w:val="0"/>
              <w:rPr>
                <w:sz w:val="24"/>
              </w:rPr>
            </w:pPr>
          </w:p>
        </w:tc>
      </w:tr>
    </w:tbl>
    <w:p w:rsidR="00EF5292" w:rsidRPr="00D14352" w:rsidRDefault="00EF5292" w:rsidP="00E32FDF">
      <w:pPr>
        <w:autoSpaceDE w:val="0"/>
        <w:autoSpaceDN w:val="0"/>
        <w:adjustRightInd w:val="0"/>
        <w:jc w:val="both"/>
        <w:rPr>
          <w:sz w:val="20"/>
          <w:szCs w:val="20"/>
        </w:rPr>
      </w:pPr>
    </w:p>
    <w:p w:rsidR="00EF5292" w:rsidRPr="00D14352" w:rsidRDefault="00EF5292" w:rsidP="00E32FDF">
      <w:pPr>
        <w:autoSpaceDE w:val="0"/>
        <w:autoSpaceDN w:val="0"/>
        <w:rPr>
          <w:sz w:val="20"/>
          <w:szCs w:val="20"/>
        </w:rPr>
      </w:pPr>
    </w:p>
    <w:tbl>
      <w:tblPr>
        <w:tblW w:w="9087" w:type="dxa"/>
        <w:tblInd w:w="93" w:type="dxa"/>
        <w:tblLayout w:type="fixed"/>
        <w:tblLook w:val="00A0"/>
      </w:tblPr>
      <w:tblGrid>
        <w:gridCol w:w="965"/>
        <w:gridCol w:w="8122"/>
      </w:tblGrid>
      <w:tr w:rsidR="00EF5292" w:rsidRPr="00D14352" w:rsidTr="00821EE4">
        <w:trPr>
          <w:trHeight w:val="1320"/>
        </w:trPr>
        <w:tc>
          <w:tcPr>
            <w:tcW w:w="9087" w:type="dxa"/>
            <w:gridSpan w:val="2"/>
            <w:tcBorders>
              <w:top w:val="nil"/>
              <w:left w:val="nil"/>
              <w:bottom w:val="nil"/>
              <w:right w:val="nil"/>
            </w:tcBorders>
          </w:tcPr>
          <w:p w:rsidR="00EF5292" w:rsidRPr="00D14352" w:rsidRDefault="00EF5292" w:rsidP="00E80086">
            <w:pPr>
              <w:ind w:left="4585" w:right="-108"/>
              <w:jc w:val="both"/>
              <w:rPr>
                <w:szCs w:val="28"/>
              </w:rPr>
            </w:pPr>
          </w:p>
          <w:p w:rsidR="00EF5292" w:rsidRPr="00D14352" w:rsidRDefault="00EF5292" w:rsidP="00E80086">
            <w:pPr>
              <w:ind w:left="4585" w:right="-108"/>
              <w:jc w:val="both"/>
              <w:rPr>
                <w:szCs w:val="28"/>
              </w:rPr>
            </w:pPr>
          </w:p>
          <w:p w:rsidR="00EF5292" w:rsidRPr="00D14352" w:rsidRDefault="00EF5292" w:rsidP="00E80086">
            <w:pPr>
              <w:ind w:left="4585" w:right="-108"/>
              <w:jc w:val="both"/>
              <w:rPr>
                <w:szCs w:val="28"/>
              </w:rPr>
            </w:pPr>
          </w:p>
          <w:p w:rsidR="00EF5292" w:rsidRPr="00D14352" w:rsidRDefault="00EF5292" w:rsidP="00E80086">
            <w:pPr>
              <w:ind w:left="4585" w:right="-108"/>
              <w:jc w:val="both"/>
              <w:rPr>
                <w:szCs w:val="28"/>
              </w:rPr>
            </w:pPr>
          </w:p>
          <w:p w:rsidR="00EF5292" w:rsidRPr="00D14352" w:rsidRDefault="00EF5292" w:rsidP="00E80086">
            <w:pPr>
              <w:ind w:left="4585" w:right="-108"/>
              <w:jc w:val="both"/>
              <w:rPr>
                <w:szCs w:val="28"/>
              </w:rPr>
            </w:pPr>
          </w:p>
          <w:p w:rsidR="00EF5292" w:rsidRPr="00D14352" w:rsidRDefault="00EF5292" w:rsidP="00E80086">
            <w:pPr>
              <w:ind w:left="4585" w:right="-108"/>
              <w:jc w:val="both"/>
              <w:rPr>
                <w:szCs w:val="28"/>
              </w:rPr>
            </w:pPr>
          </w:p>
          <w:p w:rsidR="00EF5292" w:rsidRPr="00D14352" w:rsidRDefault="00EF5292" w:rsidP="00E80086">
            <w:pPr>
              <w:ind w:left="4585" w:right="-108"/>
              <w:jc w:val="both"/>
              <w:rPr>
                <w:szCs w:val="28"/>
              </w:rPr>
            </w:pPr>
          </w:p>
          <w:p w:rsidR="00EF5292" w:rsidRPr="00D14352" w:rsidRDefault="00EF5292" w:rsidP="00E80086">
            <w:pPr>
              <w:ind w:left="4585" w:right="-108"/>
              <w:jc w:val="both"/>
              <w:rPr>
                <w:szCs w:val="28"/>
              </w:rPr>
            </w:pPr>
          </w:p>
          <w:p w:rsidR="00EF5292" w:rsidRPr="00D14352" w:rsidRDefault="00EF5292" w:rsidP="00E80086">
            <w:pPr>
              <w:ind w:left="4585" w:right="-108"/>
              <w:jc w:val="both"/>
              <w:rPr>
                <w:szCs w:val="28"/>
              </w:rPr>
            </w:pPr>
          </w:p>
          <w:p w:rsidR="00EF5292" w:rsidRPr="00D14352" w:rsidRDefault="00EF5292" w:rsidP="00E80086">
            <w:pPr>
              <w:ind w:left="4585" w:right="-108"/>
              <w:jc w:val="both"/>
              <w:rPr>
                <w:szCs w:val="28"/>
              </w:rPr>
            </w:pPr>
          </w:p>
          <w:p w:rsidR="00EF5292" w:rsidRPr="00D14352" w:rsidRDefault="00EF5292" w:rsidP="00E80086">
            <w:pPr>
              <w:ind w:right="-108"/>
              <w:jc w:val="both"/>
              <w:rPr>
                <w:szCs w:val="28"/>
              </w:rPr>
            </w:pPr>
          </w:p>
          <w:p w:rsidR="00EF5292" w:rsidRPr="00D14352" w:rsidRDefault="00EF5292" w:rsidP="00E80086">
            <w:pPr>
              <w:ind w:right="-108"/>
              <w:jc w:val="both"/>
              <w:rPr>
                <w:szCs w:val="28"/>
              </w:rPr>
            </w:pPr>
          </w:p>
          <w:p w:rsidR="00EF5292" w:rsidRPr="00D14352" w:rsidRDefault="00EF5292" w:rsidP="00E80086">
            <w:pPr>
              <w:ind w:right="-108"/>
              <w:jc w:val="both"/>
              <w:rPr>
                <w:szCs w:val="28"/>
              </w:rPr>
            </w:pPr>
          </w:p>
          <w:p w:rsidR="00EF5292" w:rsidRPr="00D14352" w:rsidRDefault="00EF5292" w:rsidP="00EF03D0">
            <w:pPr>
              <w:ind w:left="4585" w:right="-108"/>
              <w:jc w:val="both"/>
              <w:rPr>
                <w:szCs w:val="28"/>
              </w:rPr>
            </w:pPr>
            <w:r w:rsidRPr="00D14352">
              <w:rPr>
                <w:szCs w:val="28"/>
              </w:rPr>
              <w:t>Приложение № 2</w:t>
            </w:r>
          </w:p>
          <w:p w:rsidR="00EF5292" w:rsidRPr="00D14352" w:rsidRDefault="00EF5292" w:rsidP="00EF03D0">
            <w:pPr>
              <w:autoSpaceDE w:val="0"/>
              <w:autoSpaceDN w:val="0"/>
              <w:adjustRightInd w:val="0"/>
              <w:ind w:left="4585"/>
              <w:jc w:val="both"/>
              <w:rPr>
                <w:szCs w:val="28"/>
              </w:rPr>
            </w:pPr>
            <w:r w:rsidRPr="00D14352">
              <w:rPr>
                <w:szCs w:val="28"/>
              </w:rPr>
              <w:t xml:space="preserve">к </w:t>
            </w:r>
            <w:r w:rsidRPr="00D14352">
              <w:rPr>
                <w:color w:val="000000"/>
                <w:szCs w:val="28"/>
              </w:rPr>
              <w:t>Инструкции по организации деятельности Министерства внутренних дел Российской Федерации и его территориальных органов при рассмотрении ходатайств о предоставлении Российской Федерацией политического убежища иностранным гражданам и лицам без гражданства, исполнении указов Президента Российской Федерации о предоставлении Российской Федерацией политического убежища, а также в случае утраты либо лишения политического убежища.</w:t>
            </w:r>
          </w:p>
          <w:p w:rsidR="00EF5292" w:rsidRPr="00D14352" w:rsidRDefault="00EF5292" w:rsidP="00EF03D0">
            <w:pPr>
              <w:ind w:left="4585" w:right="-108"/>
              <w:jc w:val="both"/>
              <w:rPr>
                <w:szCs w:val="28"/>
              </w:rPr>
            </w:pPr>
          </w:p>
          <w:p w:rsidR="00EF5292" w:rsidRPr="00D14352" w:rsidRDefault="00EF5292" w:rsidP="00EF03D0">
            <w:pPr>
              <w:ind w:left="4585" w:right="-108"/>
              <w:jc w:val="both"/>
              <w:rPr>
                <w:szCs w:val="28"/>
              </w:rPr>
            </w:pPr>
            <w:r w:rsidRPr="00D14352">
              <w:rPr>
                <w:szCs w:val="28"/>
              </w:rPr>
              <w:t>(РЕКОМЕНДУЕМЫЙ ОБРАЗЕЦ)</w:t>
            </w:r>
          </w:p>
        </w:tc>
      </w:tr>
      <w:tr w:rsidR="00EF5292" w:rsidRPr="00D14352" w:rsidTr="00821EE4">
        <w:trPr>
          <w:gridAfter w:val="1"/>
          <w:wAfter w:w="8122" w:type="dxa"/>
          <w:trHeight w:val="255"/>
        </w:trPr>
        <w:tc>
          <w:tcPr>
            <w:tcW w:w="965" w:type="dxa"/>
            <w:tcBorders>
              <w:top w:val="nil"/>
              <w:left w:val="nil"/>
              <w:bottom w:val="nil"/>
              <w:right w:val="nil"/>
            </w:tcBorders>
          </w:tcPr>
          <w:p w:rsidR="00EF5292" w:rsidRPr="00D14352" w:rsidRDefault="00EF5292" w:rsidP="00EF5292">
            <w:pPr>
              <w:ind w:firstLineChars="600" w:firstLine="31680"/>
              <w:rPr>
                <w:sz w:val="20"/>
                <w:szCs w:val="20"/>
              </w:rPr>
            </w:pPr>
          </w:p>
        </w:tc>
      </w:tr>
      <w:tr w:rsidR="00EF5292" w:rsidRPr="00D14352" w:rsidTr="00821EE4">
        <w:trPr>
          <w:gridAfter w:val="1"/>
          <w:wAfter w:w="8122" w:type="dxa"/>
          <w:trHeight w:val="255"/>
        </w:trPr>
        <w:tc>
          <w:tcPr>
            <w:tcW w:w="965" w:type="dxa"/>
            <w:tcBorders>
              <w:top w:val="nil"/>
              <w:left w:val="nil"/>
              <w:bottom w:val="nil"/>
              <w:right w:val="nil"/>
            </w:tcBorders>
          </w:tcPr>
          <w:p w:rsidR="00EF5292" w:rsidRPr="00D14352" w:rsidRDefault="00EF5292" w:rsidP="00EF5292">
            <w:pPr>
              <w:ind w:firstLineChars="600" w:firstLine="31680"/>
              <w:rPr>
                <w:sz w:val="20"/>
                <w:szCs w:val="20"/>
              </w:rPr>
            </w:pPr>
          </w:p>
        </w:tc>
      </w:tr>
    </w:tbl>
    <w:p w:rsidR="00EF5292" w:rsidRPr="00D14352" w:rsidRDefault="00EF5292" w:rsidP="000459D9">
      <w:pPr>
        <w:jc w:val="center"/>
        <w:rPr>
          <w:b/>
          <w:szCs w:val="28"/>
        </w:rPr>
      </w:pPr>
      <w:r w:rsidRPr="00D14352">
        <w:rPr>
          <w:b/>
          <w:szCs w:val="28"/>
        </w:rPr>
        <w:t>Журнал</w:t>
      </w:r>
      <w:r w:rsidRPr="00D14352">
        <w:rPr>
          <w:b/>
          <w:szCs w:val="28"/>
        </w:rPr>
        <w:br/>
        <w:t xml:space="preserve">учета справок о законном пребывании иностранного гражданина или лица без гражданства на территории Российской Федерации в связи </w:t>
      </w:r>
      <w:r w:rsidRPr="00D14352">
        <w:rPr>
          <w:b/>
          <w:szCs w:val="28"/>
        </w:rPr>
        <w:br/>
        <w:t>с рассмотрением его ходатайства о предоставлении Российской Федерацией политического убежища</w:t>
      </w:r>
    </w:p>
    <w:p w:rsidR="00EF5292" w:rsidRPr="00D14352" w:rsidRDefault="00EF5292" w:rsidP="00E80086">
      <w:pPr>
        <w:widowControl w:val="0"/>
        <w:autoSpaceDE w:val="0"/>
        <w:autoSpaceDN w:val="0"/>
        <w:ind w:firstLine="540"/>
        <w:jc w:val="both"/>
        <w:rPr>
          <w:rFonts w:ascii="Calibri" w:hAnsi="Calibri" w:cs="Calibri"/>
          <w:b/>
          <w:sz w:val="22"/>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985"/>
        <w:gridCol w:w="1134"/>
        <w:gridCol w:w="992"/>
        <w:gridCol w:w="2018"/>
        <w:gridCol w:w="2485"/>
      </w:tblGrid>
      <w:tr w:rsidR="00EF5292" w:rsidRPr="00D14352" w:rsidTr="009B5254">
        <w:tc>
          <w:tcPr>
            <w:tcW w:w="595" w:type="dxa"/>
          </w:tcPr>
          <w:p w:rsidR="00EF5292" w:rsidRPr="00D14352" w:rsidRDefault="00EF5292" w:rsidP="00E80086">
            <w:pPr>
              <w:spacing w:after="200" w:line="276" w:lineRule="auto"/>
              <w:jc w:val="center"/>
              <w:rPr>
                <w:sz w:val="22"/>
                <w:szCs w:val="22"/>
              </w:rPr>
            </w:pPr>
            <w:r w:rsidRPr="00D14352">
              <w:rPr>
                <w:sz w:val="22"/>
                <w:szCs w:val="22"/>
              </w:rPr>
              <w:t>№</w:t>
            </w:r>
            <w:r w:rsidRPr="00D14352">
              <w:rPr>
                <w:sz w:val="22"/>
                <w:szCs w:val="22"/>
              </w:rPr>
              <w:br/>
              <w:t>п/п</w:t>
            </w:r>
          </w:p>
        </w:tc>
        <w:tc>
          <w:tcPr>
            <w:tcW w:w="1985" w:type="dxa"/>
          </w:tcPr>
          <w:p w:rsidR="00EF5292" w:rsidRPr="00D14352" w:rsidRDefault="00EF5292" w:rsidP="000459D9">
            <w:pPr>
              <w:spacing w:after="200" w:line="276" w:lineRule="auto"/>
              <w:jc w:val="center"/>
              <w:rPr>
                <w:sz w:val="22"/>
                <w:szCs w:val="22"/>
              </w:rPr>
            </w:pPr>
            <w:r w:rsidRPr="00D14352">
              <w:rPr>
                <w:sz w:val="22"/>
                <w:szCs w:val="22"/>
              </w:rPr>
              <w:t>Фамилия, имя, отчество (при наличии) владельца справки</w:t>
            </w:r>
          </w:p>
        </w:tc>
        <w:tc>
          <w:tcPr>
            <w:tcW w:w="1134" w:type="dxa"/>
          </w:tcPr>
          <w:p w:rsidR="00EF5292" w:rsidRPr="00D14352" w:rsidRDefault="00EF5292" w:rsidP="00E80086">
            <w:pPr>
              <w:spacing w:after="200" w:line="276" w:lineRule="auto"/>
              <w:jc w:val="center"/>
              <w:rPr>
                <w:sz w:val="22"/>
                <w:szCs w:val="22"/>
              </w:rPr>
            </w:pPr>
            <w:r w:rsidRPr="00D14352">
              <w:rPr>
                <w:sz w:val="22"/>
                <w:szCs w:val="22"/>
              </w:rPr>
              <w:t>Номер личного дела</w:t>
            </w:r>
          </w:p>
        </w:tc>
        <w:tc>
          <w:tcPr>
            <w:tcW w:w="992" w:type="dxa"/>
          </w:tcPr>
          <w:p w:rsidR="00EF5292" w:rsidRPr="00D14352" w:rsidRDefault="00EF5292" w:rsidP="00E80086">
            <w:pPr>
              <w:spacing w:after="200" w:line="276" w:lineRule="auto"/>
              <w:jc w:val="center"/>
              <w:rPr>
                <w:sz w:val="22"/>
                <w:szCs w:val="22"/>
              </w:rPr>
            </w:pPr>
            <w:r w:rsidRPr="00D14352">
              <w:rPr>
                <w:sz w:val="22"/>
                <w:szCs w:val="22"/>
              </w:rPr>
              <w:t>Дата выдачи</w:t>
            </w:r>
          </w:p>
        </w:tc>
        <w:tc>
          <w:tcPr>
            <w:tcW w:w="2018" w:type="dxa"/>
          </w:tcPr>
          <w:p w:rsidR="00EF5292" w:rsidRPr="00D14352" w:rsidRDefault="00EF5292" w:rsidP="0035157C">
            <w:pPr>
              <w:spacing w:after="200" w:line="276" w:lineRule="auto"/>
              <w:jc w:val="center"/>
              <w:rPr>
                <w:sz w:val="22"/>
                <w:szCs w:val="22"/>
              </w:rPr>
            </w:pPr>
            <w:r w:rsidRPr="00D14352">
              <w:rPr>
                <w:sz w:val="22"/>
                <w:szCs w:val="22"/>
              </w:rPr>
              <w:t>Серия, номер документа удостоверяющего личность, дата выдачи</w:t>
            </w:r>
          </w:p>
        </w:tc>
        <w:tc>
          <w:tcPr>
            <w:tcW w:w="2485" w:type="dxa"/>
          </w:tcPr>
          <w:p w:rsidR="00EF5292" w:rsidRPr="00D14352" w:rsidRDefault="00EF5292" w:rsidP="0035157C">
            <w:pPr>
              <w:spacing w:after="200" w:line="276" w:lineRule="auto"/>
              <w:jc w:val="center"/>
              <w:rPr>
                <w:sz w:val="22"/>
                <w:szCs w:val="22"/>
              </w:rPr>
            </w:pPr>
            <w:r w:rsidRPr="00D14352">
              <w:rPr>
                <w:sz w:val="22"/>
                <w:szCs w:val="22"/>
              </w:rPr>
              <w:t>Адрес места пребывания (проживания) в Российской Федерации</w:t>
            </w:r>
          </w:p>
        </w:tc>
      </w:tr>
      <w:tr w:rsidR="00EF5292" w:rsidRPr="00D14352" w:rsidTr="009B5254">
        <w:tc>
          <w:tcPr>
            <w:tcW w:w="595" w:type="dxa"/>
          </w:tcPr>
          <w:p w:rsidR="00EF5292" w:rsidRPr="00D14352" w:rsidRDefault="00EF5292" w:rsidP="00E80086">
            <w:pPr>
              <w:spacing w:after="200" w:line="276" w:lineRule="auto"/>
              <w:jc w:val="center"/>
              <w:rPr>
                <w:sz w:val="22"/>
                <w:szCs w:val="22"/>
              </w:rPr>
            </w:pPr>
            <w:r w:rsidRPr="00D14352">
              <w:rPr>
                <w:sz w:val="22"/>
                <w:szCs w:val="22"/>
              </w:rPr>
              <w:t>1</w:t>
            </w:r>
          </w:p>
        </w:tc>
        <w:tc>
          <w:tcPr>
            <w:tcW w:w="1985" w:type="dxa"/>
          </w:tcPr>
          <w:p w:rsidR="00EF5292" w:rsidRPr="00D14352" w:rsidRDefault="00EF5292" w:rsidP="00E80086">
            <w:pPr>
              <w:spacing w:after="200" w:line="276" w:lineRule="auto"/>
              <w:jc w:val="center"/>
              <w:rPr>
                <w:sz w:val="22"/>
                <w:szCs w:val="22"/>
              </w:rPr>
            </w:pPr>
            <w:r w:rsidRPr="00D14352">
              <w:rPr>
                <w:sz w:val="22"/>
                <w:szCs w:val="22"/>
              </w:rPr>
              <w:t>2</w:t>
            </w:r>
          </w:p>
        </w:tc>
        <w:tc>
          <w:tcPr>
            <w:tcW w:w="1134" w:type="dxa"/>
          </w:tcPr>
          <w:p w:rsidR="00EF5292" w:rsidRPr="00D14352" w:rsidRDefault="00EF5292" w:rsidP="00E80086">
            <w:pPr>
              <w:spacing w:after="200" w:line="276" w:lineRule="auto"/>
              <w:jc w:val="center"/>
              <w:rPr>
                <w:sz w:val="22"/>
                <w:szCs w:val="22"/>
              </w:rPr>
            </w:pPr>
            <w:r w:rsidRPr="00D14352">
              <w:rPr>
                <w:sz w:val="22"/>
                <w:szCs w:val="22"/>
              </w:rPr>
              <w:t>3</w:t>
            </w:r>
          </w:p>
        </w:tc>
        <w:tc>
          <w:tcPr>
            <w:tcW w:w="992" w:type="dxa"/>
          </w:tcPr>
          <w:p w:rsidR="00EF5292" w:rsidRPr="00D14352" w:rsidRDefault="00EF5292" w:rsidP="00E80086">
            <w:pPr>
              <w:spacing w:after="200" w:line="276" w:lineRule="auto"/>
              <w:jc w:val="center"/>
              <w:rPr>
                <w:sz w:val="22"/>
                <w:szCs w:val="22"/>
              </w:rPr>
            </w:pPr>
            <w:r w:rsidRPr="00D14352">
              <w:rPr>
                <w:sz w:val="22"/>
                <w:szCs w:val="22"/>
              </w:rPr>
              <w:t>4</w:t>
            </w:r>
          </w:p>
        </w:tc>
        <w:tc>
          <w:tcPr>
            <w:tcW w:w="2018" w:type="dxa"/>
          </w:tcPr>
          <w:p w:rsidR="00EF5292" w:rsidRPr="00D14352" w:rsidRDefault="00EF5292" w:rsidP="00E80086">
            <w:pPr>
              <w:spacing w:after="200" w:line="276" w:lineRule="auto"/>
              <w:jc w:val="center"/>
              <w:rPr>
                <w:sz w:val="22"/>
                <w:szCs w:val="22"/>
              </w:rPr>
            </w:pPr>
            <w:r w:rsidRPr="00D14352">
              <w:rPr>
                <w:sz w:val="22"/>
                <w:szCs w:val="22"/>
              </w:rPr>
              <w:t>5</w:t>
            </w:r>
          </w:p>
        </w:tc>
        <w:tc>
          <w:tcPr>
            <w:tcW w:w="2485" w:type="dxa"/>
          </w:tcPr>
          <w:p w:rsidR="00EF5292" w:rsidRPr="00D14352" w:rsidRDefault="00EF5292" w:rsidP="00E80086">
            <w:pPr>
              <w:spacing w:after="200" w:line="276" w:lineRule="auto"/>
              <w:jc w:val="center"/>
              <w:rPr>
                <w:sz w:val="22"/>
                <w:szCs w:val="22"/>
              </w:rPr>
            </w:pPr>
            <w:r w:rsidRPr="00D14352">
              <w:rPr>
                <w:sz w:val="22"/>
                <w:szCs w:val="22"/>
              </w:rPr>
              <w:t>6</w:t>
            </w:r>
          </w:p>
        </w:tc>
      </w:tr>
      <w:tr w:rsidR="00EF5292" w:rsidRPr="00D14352" w:rsidTr="009B5254">
        <w:tc>
          <w:tcPr>
            <w:tcW w:w="595" w:type="dxa"/>
            <w:vAlign w:val="bottom"/>
          </w:tcPr>
          <w:p w:rsidR="00EF5292" w:rsidRPr="00D14352" w:rsidRDefault="00EF5292" w:rsidP="00E80086">
            <w:pPr>
              <w:spacing w:after="200" w:line="276" w:lineRule="auto"/>
              <w:jc w:val="center"/>
              <w:rPr>
                <w:sz w:val="22"/>
                <w:szCs w:val="22"/>
              </w:rPr>
            </w:pPr>
          </w:p>
        </w:tc>
        <w:tc>
          <w:tcPr>
            <w:tcW w:w="1985" w:type="dxa"/>
            <w:vAlign w:val="bottom"/>
          </w:tcPr>
          <w:p w:rsidR="00EF5292" w:rsidRPr="00D14352" w:rsidRDefault="00EF5292" w:rsidP="00E80086">
            <w:pPr>
              <w:spacing w:after="200" w:line="276" w:lineRule="auto"/>
              <w:rPr>
                <w:sz w:val="22"/>
                <w:szCs w:val="22"/>
              </w:rPr>
            </w:pPr>
          </w:p>
        </w:tc>
        <w:tc>
          <w:tcPr>
            <w:tcW w:w="1134" w:type="dxa"/>
            <w:vAlign w:val="bottom"/>
          </w:tcPr>
          <w:p w:rsidR="00EF5292" w:rsidRPr="00D14352" w:rsidRDefault="00EF5292" w:rsidP="00E80086">
            <w:pPr>
              <w:spacing w:after="200" w:line="276" w:lineRule="auto"/>
              <w:jc w:val="center"/>
              <w:rPr>
                <w:sz w:val="22"/>
                <w:szCs w:val="22"/>
              </w:rPr>
            </w:pPr>
          </w:p>
        </w:tc>
        <w:tc>
          <w:tcPr>
            <w:tcW w:w="992" w:type="dxa"/>
            <w:vAlign w:val="bottom"/>
          </w:tcPr>
          <w:p w:rsidR="00EF5292" w:rsidRPr="00D14352" w:rsidRDefault="00EF5292" w:rsidP="00E80086">
            <w:pPr>
              <w:spacing w:after="200" w:line="276" w:lineRule="auto"/>
              <w:jc w:val="center"/>
              <w:rPr>
                <w:sz w:val="22"/>
                <w:szCs w:val="22"/>
              </w:rPr>
            </w:pPr>
          </w:p>
        </w:tc>
        <w:tc>
          <w:tcPr>
            <w:tcW w:w="2018" w:type="dxa"/>
            <w:vAlign w:val="bottom"/>
          </w:tcPr>
          <w:p w:rsidR="00EF5292" w:rsidRPr="00D14352" w:rsidRDefault="00EF5292" w:rsidP="00E80086">
            <w:pPr>
              <w:spacing w:after="200" w:line="276" w:lineRule="auto"/>
              <w:jc w:val="center"/>
              <w:rPr>
                <w:sz w:val="22"/>
                <w:szCs w:val="22"/>
              </w:rPr>
            </w:pPr>
          </w:p>
        </w:tc>
        <w:tc>
          <w:tcPr>
            <w:tcW w:w="2485" w:type="dxa"/>
            <w:vAlign w:val="bottom"/>
          </w:tcPr>
          <w:p w:rsidR="00EF5292" w:rsidRPr="00D14352" w:rsidRDefault="00EF5292" w:rsidP="00E80086">
            <w:pPr>
              <w:spacing w:after="200" w:line="276" w:lineRule="auto"/>
              <w:jc w:val="center"/>
              <w:rPr>
                <w:sz w:val="22"/>
                <w:szCs w:val="22"/>
              </w:rPr>
            </w:pPr>
          </w:p>
        </w:tc>
      </w:tr>
    </w:tbl>
    <w:p w:rsidR="00EF5292" w:rsidRPr="00D14352" w:rsidRDefault="00EF5292" w:rsidP="00E80086">
      <w:pPr>
        <w:spacing w:after="200" w:line="276" w:lineRule="auto"/>
        <w:rPr>
          <w:rFonts w:ascii="Calibri" w:hAnsi="Calibri"/>
          <w:sz w:val="22"/>
          <w:szCs w:val="22"/>
        </w:rPr>
      </w:pPr>
    </w:p>
    <w:p w:rsidR="00EF5292" w:rsidRPr="00D14352" w:rsidRDefault="00EF5292" w:rsidP="00E80086">
      <w:pPr>
        <w:spacing w:after="200" w:line="276" w:lineRule="auto"/>
        <w:rPr>
          <w:rFonts w:ascii="Calibri" w:hAnsi="Calibri"/>
          <w:sz w:val="22"/>
          <w:szCs w:val="22"/>
        </w:rPr>
      </w:pPr>
    </w:p>
    <w:p w:rsidR="00EF5292" w:rsidRPr="00D14352" w:rsidRDefault="00EF5292" w:rsidP="00E80086">
      <w:pPr>
        <w:spacing w:after="200" w:line="276" w:lineRule="auto"/>
        <w:rPr>
          <w:rFonts w:ascii="Calibri" w:hAnsi="Calibri"/>
          <w:sz w:val="22"/>
          <w:szCs w:val="22"/>
        </w:rPr>
      </w:pPr>
    </w:p>
    <w:p w:rsidR="00EF5292" w:rsidRPr="00D14352" w:rsidRDefault="00EF5292" w:rsidP="00E80086">
      <w:pPr>
        <w:spacing w:after="200" w:line="276" w:lineRule="auto"/>
        <w:rPr>
          <w:rFonts w:ascii="Calibri" w:hAnsi="Calibri"/>
          <w:sz w:val="22"/>
          <w:szCs w:val="22"/>
        </w:rPr>
      </w:pPr>
    </w:p>
    <w:p w:rsidR="00EF5292" w:rsidRPr="00D14352" w:rsidRDefault="00EF5292" w:rsidP="00E80086">
      <w:pPr>
        <w:spacing w:after="200" w:line="276" w:lineRule="auto"/>
        <w:rPr>
          <w:rFonts w:ascii="Calibri" w:hAnsi="Calibri"/>
          <w:sz w:val="22"/>
          <w:szCs w:val="22"/>
        </w:rPr>
      </w:pPr>
    </w:p>
    <w:p w:rsidR="00EF5292" w:rsidRPr="00D14352" w:rsidRDefault="00EF5292" w:rsidP="00E32FDF">
      <w:pPr>
        <w:autoSpaceDE w:val="0"/>
        <w:autoSpaceDN w:val="0"/>
        <w:adjustRightInd w:val="0"/>
        <w:jc w:val="both"/>
        <w:outlineLvl w:val="2"/>
        <w:rPr>
          <w:szCs w:val="28"/>
        </w:rPr>
      </w:pPr>
    </w:p>
    <w:tbl>
      <w:tblPr>
        <w:tblW w:w="9087" w:type="dxa"/>
        <w:tblInd w:w="93" w:type="dxa"/>
        <w:tblLayout w:type="fixed"/>
        <w:tblLook w:val="00A0"/>
      </w:tblPr>
      <w:tblGrid>
        <w:gridCol w:w="965"/>
        <w:gridCol w:w="8122"/>
      </w:tblGrid>
      <w:tr w:rsidR="00EF5292" w:rsidRPr="00D14352" w:rsidTr="00BB0F1A">
        <w:trPr>
          <w:trHeight w:val="1320"/>
        </w:trPr>
        <w:tc>
          <w:tcPr>
            <w:tcW w:w="9087" w:type="dxa"/>
            <w:gridSpan w:val="2"/>
            <w:tcBorders>
              <w:top w:val="nil"/>
              <w:left w:val="nil"/>
              <w:bottom w:val="nil"/>
              <w:right w:val="nil"/>
            </w:tcBorders>
          </w:tcPr>
          <w:p w:rsidR="00EF5292" w:rsidRPr="00D14352" w:rsidRDefault="00EF5292" w:rsidP="006A4C33">
            <w:pPr>
              <w:ind w:left="4585" w:right="-108"/>
              <w:jc w:val="both"/>
              <w:rPr>
                <w:szCs w:val="28"/>
              </w:rPr>
            </w:pPr>
            <w:r w:rsidRPr="00D14352">
              <w:rPr>
                <w:szCs w:val="28"/>
              </w:rPr>
              <w:t>Приложение № 3</w:t>
            </w:r>
          </w:p>
          <w:p w:rsidR="00EF5292" w:rsidRPr="00D14352" w:rsidRDefault="00EF5292" w:rsidP="006A4C33">
            <w:pPr>
              <w:autoSpaceDE w:val="0"/>
              <w:autoSpaceDN w:val="0"/>
              <w:adjustRightInd w:val="0"/>
              <w:ind w:left="4585"/>
              <w:jc w:val="both"/>
              <w:rPr>
                <w:szCs w:val="28"/>
              </w:rPr>
            </w:pPr>
            <w:r w:rsidRPr="00D14352">
              <w:rPr>
                <w:szCs w:val="28"/>
              </w:rPr>
              <w:t xml:space="preserve">к </w:t>
            </w:r>
            <w:r w:rsidRPr="00D14352">
              <w:rPr>
                <w:color w:val="000000"/>
                <w:szCs w:val="28"/>
              </w:rPr>
              <w:t>Инструкции по организации деятельности Министерства внутренних дел Российской Федерации и его территориальных органов при рассмотрении ходатайств о предоставлении Российской Федерацией политического убежища иностранным гражданам и лицам без гражданства, исполнении указов Президента Российской Федерации о предоставлении Российской Федерацией политического убежища, а также в случае утраты либо лишения политического убежища.</w:t>
            </w:r>
          </w:p>
          <w:p w:rsidR="00EF5292" w:rsidRPr="00D14352" w:rsidRDefault="00EF5292" w:rsidP="006A4C33">
            <w:pPr>
              <w:ind w:left="4585" w:right="-108"/>
              <w:jc w:val="both"/>
              <w:rPr>
                <w:szCs w:val="28"/>
              </w:rPr>
            </w:pPr>
          </w:p>
          <w:p w:rsidR="00EF5292" w:rsidRPr="00D14352" w:rsidRDefault="00EF5292" w:rsidP="006A4C33">
            <w:pPr>
              <w:ind w:left="4585" w:right="-108"/>
              <w:jc w:val="both"/>
              <w:rPr>
                <w:b/>
                <w:szCs w:val="28"/>
              </w:rPr>
            </w:pPr>
            <w:r w:rsidRPr="00D14352">
              <w:rPr>
                <w:szCs w:val="28"/>
              </w:rPr>
              <w:t>(РЕКОМЕНДУЕМЫЙ ОБРАЗЕЦ)</w:t>
            </w:r>
          </w:p>
        </w:tc>
      </w:tr>
      <w:tr w:rsidR="00EF5292" w:rsidRPr="00D14352" w:rsidTr="00BB0F1A">
        <w:trPr>
          <w:gridAfter w:val="1"/>
          <w:wAfter w:w="8122" w:type="dxa"/>
          <w:trHeight w:val="255"/>
        </w:trPr>
        <w:tc>
          <w:tcPr>
            <w:tcW w:w="965" w:type="dxa"/>
            <w:tcBorders>
              <w:top w:val="nil"/>
              <w:left w:val="nil"/>
              <w:bottom w:val="nil"/>
              <w:right w:val="nil"/>
            </w:tcBorders>
          </w:tcPr>
          <w:p w:rsidR="00EF5292" w:rsidRPr="00D14352" w:rsidRDefault="00EF5292" w:rsidP="00EF5292">
            <w:pPr>
              <w:ind w:firstLineChars="600" w:firstLine="31680"/>
              <w:rPr>
                <w:sz w:val="20"/>
                <w:szCs w:val="20"/>
              </w:rPr>
            </w:pPr>
          </w:p>
        </w:tc>
      </w:tr>
      <w:tr w:rsidR="00EF5292" w:rsidRPr="00D14352" w:rsidTr="00BB0F1A">
        <w:trPr>
          <w:gridAfter w:val="1"/>
          <w:wAfter w:w="8122" w:type="dxa"/>
          <w:trHeight w:val="255"/>
        </w:trPr>
        <w:tc>
          <w:tcPr>
            <w:tcW w:w="965" w:type="dxa"/>
            <w:tcBorders>
              <w:top w:val="nil"/>
              <w:left w:val="nil"/>
              <w:bottom w:val="nil"/>
              <w:right w:val="nil"/>
            </w:tcBorders>
          </w:tcPr>
          <w:p w:rsidR="00EF5292" w:rsidRPr="00D14352" w:rsidRDefault="00EF5292" w:rsidP="00EF5292">
            <w:pPr>
              <w:ind w:firstLineChars="600" w:firstLine="31680"/>
              <w:rPr>
                <w:sz w:val="20"/>
                <w:szCs w:val="20"/>
              </w:rPr>
            </w:pPr>
          </w:p>
        </w:tc>
      </w:tr>
      <w:tr w:rsidR="00EF5292" w:rsidRPr="00D14352" w:rsidTr="00BB0F1A">
        <w:trPr>
          <w:gridAfter w:val="1"/>
          <w:wAfter w:w="8122" w:type="dxa"/>
          <w:trHeight w:val="255"/>
        </w:trPr>
        <w:tc>
          <w:tcPr>
            <w:tcW w:w="965" w:type="dxa"/>
            <w:tcBorders>
              <w:top w:val="nil"/>
              <w:left w:val="nil"/>
              <w:bottom w:val="nil"/>
              <w:right w:val="nil"/>
            </w:tcBorders>
          </w:tcPr>
          <w:p w:rsidR="00EF5292" w:rsidRPr="00D14352" w:rsidRDefault="00EF5292" w:rsidP="00EF5292">
            <w:pPr>
              <w:ind w:firstLineChars="600" w:firstLine="31680"/>
              <w:rPr>
                <w:sz w:val="20"/>
                <w:szCs w:val="20"/>
              </w:rPr>
            </w:pPr>
          </w:p>
        </w:tc>
      </w:tr>
      <w:tr w:rsidR="00EF5292" w:rsidRPr="00D14352" w:rsidTr="00BB0F1A">
        <w:trPr>
          <w:gridAfter w:val="1"/>
          <w:wAfter w:w="8122" w:type="dxa"/>
          <w:trHeight w:val="255"/>
        </w:trPr>
        <w:tc>
          <w:tcPr>
            <w:tcW w:w="965" w:type="dxa"/>
            <w:tcBorders>
              <w:top w:val="nil"/>
              <w:left w:val="nil"/>
              <w:bottom w:val="nil"/>
              <w:right w:val="nil"/>
            </w:tcBorders>
          </w:tcPr>
          <w:p w:rsidR="00EF5292" w:rsidRPr="00D14352" w:rsidRDefault="00EF5292" w:rsidP="00EF5292">
            <w:pPr>
              <w:ind w:firstLineChars="600" w:firstLine="31680"/>
              <w:rPr>
                <w:sz w:val="20"/>
                <w:szCs w:val="20"/>
              </w:rPr>
            </w:pPr>
          </w:p>
        </w:tc>
      </w:tr>
    </w:tbl>
    <w:p w:rsidR="00EF5292" w:rsidRPr="00D14352" w:rsidRDefault="00EF5292" w:rsidP="0025543F">
      <w:pPr>
        <w:jc w:val="center"/>
        <w:rPr>
          <w:b/>
          <w:szCs w:val="28"/>
        </w:rPr>
      </w:pPr>
      <w:r w:rsidRPr="00D14352">
        <w:rPr>
          <w:b/>
          <w:szCs w:val="28"/>
        </w:rPr>
        <w:t>Журнал</w:t>
      </w:r>
      <w:r w:rsidRPr="00D14352">
        <w:rPr>
          <w:b/>
          <w:szCs w:val="28"/>
        </w:rPr>
        <w:br/>
        <w:t>учета свидетельство предоставлении иностранному гражданину или лицу без гражданства Российской Федерацией политического убежища</w:t>
      </w:r>
    </w:p>
    <w:p w:rsidR="00EF5292" w:rsidRPr="00D14352" w:rsidRDefault="00EF5292" w:rsidP="0006540C">
      <w:pPr>
        <w:rPr>
          <w:b/>
          <w:szCs w:val="28"/>
        </w:rPr>
      </w:pPr>
    </w:p>
    <w:p w:rsidR="00EF5292" w:rsidRPr="00D14352" w:rsidRDefault="00EF5292" w:rsidP="0025543F">
      <w:pPr>
        <w:widowControl w:val="0"/>
        <w:autoSpaceDE w:val="0"/>
        <w:autoSpaceDN w:val="0"/>
        <w:ind w:firstLine="540"/>
        <w:jc w:val="both"/>
        <w:rPr>
          <w:rFonts w:ascii="Calibri" w:hAnsi="Calibri" w:cs="Calibri"/>
          <w:sz w:val="22"/>
          <w:szCs w:val="20"/>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985"/>
        <w:gridCol w:w="1701"/>
        <w:gridCol w:w="992"/>
        <w:gridCol w:w="1985"/>
        <w:gridCol w:w="1842"/>
      </w:tblGrid>
      <w:tr w:rsidR="00EF5292" w:rsidRPr="00D14352" w:rsidTr="002F16EF">
        <w:tc>
          <w:tcPr>
            <w:tcW w:w="595" w:type="dxa"/>
          </w:tcPr>
          <w:p w:rsidR="00EF5292" w:rsidRPr="00D14352" w:rsidRDefault="00EF5292" w:rsidP="0006540C">
            <w:pPr>
              <w:spacing w:after="200" w:line="276" w:lineRule="auto"/>
              <w:jc w:val="center"/>
              <w:rPr>
                <w:sz w:val="22"/>
                <w:szCs w:val="22"/>
              </w:rPr>
            </w:pPr>
            <w:r w:rsidRPr="00D14352">
              <w:rPr>
                <w:sz w:val="22"/>
                <w:szCs w:val="22"/>
              </w:rPr>
              <w:t>№</w:t>
            </w:r>
            <w:r w:rsidRPr="00D14352">
              <w:rPr>
                <w:sz w:val="22"/>
                <w:szCs w:val="22"/>
              </w:rPr>
              <w:br/>
              <w:t>п/п</w:t>
            </w:r>
          </w:p>
        </w:tc>
        <w:tc>
          <w:tcPr>
            <w:tcW w:w="1985" w:type="dxa"/>
          </w:tcPr>
          <w:p w:rsidR="00EF5292" w:rsidRPr="00D14352" w:rsidRDefault="00EF5292" w:rsidP="0006540C">
            <w:pPr>
              <w:spacing w:after="200" w:line="276" w:lineRule="auto"/>
              <w:jc w:val="center"/>
              <w:rPr>
                <w:sz w:val="22"/>
                <w:szCs w:val="22"/>
              </w:rPr>
            </w:pPr>
            <w:r w:rsidRPr="00D14352">
              <w:rPr>
                <w:sz w:val="22"/>
                <w:szCs w:val="22"/>
              </w:rPr>
              <w:t>Фамилия, имя, отчество (при наличии) владельца свидетельства</w:t>
            </w:r>
          </w:p>
        </w:tc>
        <w:tc>
          <w:tcPr>
            <w:tcW w:w="1701" w:type="dxa"/>
          </w:tcPr>
          <w:p w:rsidR="00EF5292" w:rsidRPr="00D14352" w:rsidRDefault="00EF5292" w:rsidP="0006540C">
            <w:pPr>
              <w:spacing w:after="200" w:line="276" w:lineRule="auto"/>
              <w:jc w:val="center"/>
              <w:rPr>
                <w:sz w:val="22"/>
                <w:szCs w:val="22"/>
              </w:rPr>
            </w:pPr>
            <w:r w:rsidRPr="00D14352">
              <w:rPr>
                <w:sz w:val="22"/>
                <w:szCs w:val="22"/>
              </w:rPr>
              <w:t>Номер личного дела</w:t>
            </w:r>
          </w:p>
        </w:tc>
        <w:tc>
          <w:tcPr>
            <w:tcW w:w="992" w:type="dxa"/>
          </w:tcPr>
          <w:p w:rsidR="00EF5292" w:rsidRPr="00D14352" w:rsidRDefault="00EF5292" w:rsidP="0006540C">
            <w:pPr>
              <w:spacing w:after="200" w:line="276" w:lineRule="auto"/>
              <w:jc w:val="center"/>
              <w:rPr>
                <w:sz w:val="22"/>
                <w:szCs w:val="22"/>
              </w:rPr>
            </w:pPr>
            <w:r w:rsidRPr="00D14352">
              <w:rPr>
                <w:sz w:val="22"/>
                <w:szCs w:val="22"/>
              </w:rPr>
              <w:t>Дата выдачи</w:t>
            </w:r>
          </w:p>
        </w:tc>
        <w:tc>
          <w:tcPr>
            <w:tcW w:w="1985" w:type="dxa"/>
          </w:tcPr>
          <w:p w:rsidR="00EF5292" w:rsidRPr="00D14352" w:rsidRDefault="00EF5292" w:rsidP="0006540C">
            <w:pPr>
              <w:spacing w:after="200" w:line="276" w:lineRule="auto"/>
              <w:jc w:val="center"/>
              <w:rPr>
                <w:sz w:val="22"/>
                <w:szCs w:val="22"/>
              </w:rPr>
            </w:pPr>
            <w:r w:rsidRPr="00D14352">
              <w:rPr>
                <w:sz w:val="22"/>
                <w:szCs w:val="22"/>
              </w:rPr>
              <w:t xml:space="preserve">Дата и основание признания свидетельства </w:t>
            </w:r>
            <w:r w:rsidRPr="00D14352">
              <w:rPr>
                <w:sz w:val="22"/>
                <w:szCs w:val="22"/>
              </w:rPr>
              <w:br/>
              <w:t>недействительным</w:t>
            </w:r>
          </w:p>
        </w:tc>
        <w:tc>
          <w:tcPr>
            <w:tcW w:w="1842" w:type="dxa"/>
          </w:tcPr>
          <w:p w:rsidR="00EF5292" w:rsidRPr="00D14352" w:rsidRDefault="00EF5292" w:rsidP="002F16EF">
            <w:pPr>
              <w:spacing w:after="200" w:line="276" w:lineRule="auto"/>
              <w:jc w:val="center"/>
              <w:rPr>
                <w:sz w:val="22"/>
                <w:szCs w:val="22"/>
              </w:rPr>
            </w:pPr>
            <w:r w:rsidRPr="00D14352">
              <w:rPr>
                <w:sz w:val="22"/>
                <w:szCs w:val="22"/>
              </w:rPr>
              <w:t xml:space="preserve">Дата </w:t>
            </w:r>
            <w:r w:rsidRPr="00D14352">
              <w:rPr>
                <w:sz w:val="22"/>
                <w:szCs w:val="22"/>
              </w:rPr>
              <w:br/>
              <w:t>уничтожения, номер акта</w:t>
            </w:r>
          </w:p>
        </w:tc>
      </w:tr>
      <w:tr w:rsidR="00EF5292" w:rsidRPr="0006540C" w:rsidTr="002F16EF">
        <w:tc>
          <w:tcPr>
            <w:tcW w:w="595" w:type="dxa"/>
          </w:tcPr>
          <w:p w:rsidR="00EF5292" w:rsidRPr="00D14352" w:rsidRDefault="00EF5292" w:rsidP="0006540C">
            <w:pPr>
              <w:spacing w:after="200" w:line="276" w:lineRule="auto"/>
              <w:jc w:val="center"/>
              <w:rPr>
                <w:sz w:val="22"/>
                <w:szCs w:val="22"/>
              </w:rPr>
            </w:pPr>
            <w:r w:rsidRPr="00D14352">
              <w:rPr>
                <w:sz w:val="22"/>
                <w:szCs w:val="22"/>
              </w:rPr>
              <w:t>1</w:t>
            </w:r>
          </w:p>
        </w:tc>
        <w:tc>
          <w:tcPr>
            <w:tcW w:w="1985" w:type="dxa"/>
          </w:tcPr>
          <w:p w:rsidR="00EF5292" w:rsidRPr="00D14352" w:rsidRDefault="00EF5292" w:rsidP="0006540C">
            <w:pPr>
              <w:spacing w:after="200" w:line="276" w:lineRule="auto"/>
              <w:jc w:val="center"/>
              <w:rPr>
                <w:sz w:val="22"/>
                <w:szCs w:val="22"/>
              </w:rPr>
            </w:pPr>
            <w:r w:rsidRPr="00D14352">
              <w:rPr>
                <w:sz w:val="22"/>
                <w:szCs w:val="22"/>
              </w:rPr>
              <w:t>2</w:t>
            </w:r>
          </w:p>
        </w:tc>
        <w:tc>
          <w:tcPr>
            <w:tcW w:w="1701" w:type="dxa"/>
          </w:tcPr>
          <w:p w:rsidR="00EF5292" w:rsidRPr="00D14352" w:rsidRDefault="00EF5292" w:rsidP="0006540C">
            <w:pPr>
              <w:spacing w:after="200" w:line="276" w:lineRule="auto"/>
              <w:jc w:val="center"/>
              <w:rPr>
                <w:sz w:val="22"/>
                <w:szCs w:val="22"/>
              </w:rPr>
            </w:pPr>
            <w:r w:rsidRPr="00D14352">
              <w:rPr>
                <w:sz w:val="22"/>
                <w:szCs w:val="22"/>
              </w:rPr>
              <w:t>3</w:t>
            </w:r>
          </w:p>
        </w:tc>
        <w:tc>
          <w:tcPr>
            <w:tcW w:w="992" w:type="dxa"/>
          </w:tcPr>
          <w:p w:rsidR="00EF5292" w:rsidRPr="00D14352" w:rsidRDefault="00EF5292" w:rsidP="0006540C">
            <w:pPr>
              <w:spacing w:after="200" w:line="276" w:lineRule="auto"/>
              <w:jc w:val="center"/>
              <w:rPr>
                <w:sz w:val="22"/>
                <w:szCs w:val="22"/>
              </w:rPr>
            </w:pPr>
            <w:r w:rsidRPr="00D14352">
              <w:rPr>
                <w:sz w:val="22"/>
                <w:szCs w:val="22"/>
              </w:rPr>
              <w:t>4</w:t>
            </w:r>
          </w:p>
        </w:tc>
        <w:tc>
          <w:tcPr>
            <w:tcW w:w="1985" w:type="dxa"/>
          </w:tcPr>
          <w:p w:rsidR="00EF5292" w:rsidRPr="00D14352" w:rsidRDefault="00EF5292" w:rsidP="0006540C">
            <w:pPr>
              <w:spacing w:after="200" w:line="276" w:lineRule="auto"/>
              <w:jc w:val="center"/>
              <w:rPr>
                <w:sz w:val="22"/>
                <w:szCs w:val="22"/>
              </w:rPr>
            </w:pPr>
            <w:r w:rsidRPr="00D14352">
              <w:rPr>
                <w:sz w:val="22"/>
                <w:szCs w:val="22"/>
              </w:rPr>
              <w:t>5</w:t>
            </w:r>
          </w:p>
        </w:tc>
        <w:tc>
          <w:tcPr>
            <w:tcW w:w="1842" w:type="dxa"/>
          </w:tcPr>
          <w:p w:rsidR="00EF5292" w:rsidRPr="0006540C" w:rsidRDefault="00EF5292" w:rsidP="0006540C">
            <w:pPr>
              <w:spacing w:after="200" w:line="276" w:lineRule="auto"/>
              <w:jc w:val="center"/>
              <w:rPr>
                <w:sz w:val="22"/>
                <w:szCs w:val="22"/>
              </w:rPr>
            </w:pPr>
            <w:r w:rsidRPr="00D14352">
              <w:rPr>
                <w:sz w:val="22"/>
                <w:szCs w:val="22"/>
              </w:rPr>
              <w:t>6</w:t>
            </w:r>
          </w:p>
        </w:tc>
      </w:tr>
      <w:tr w:rsidR="00EF5292" w:rsidRPr="0006540C" w:rsidTr="002F16EF">
        <w:tc>
          <w:tcPr>
            <w:tcW w:w="595" w:type="dxa"/>
            <w:vAlign w:val="bottom"/>
          </w:tcPr>
          <w:p w:rsidR="00EF5292" w:rsidRPr="0006540C" w:rsidRDefault="00EF5292" w:rsidP="0006540C">
            <w:pPr>
              <w:spacing w:after="200" w:line="276" w:lineRule="auto"/>
              <w:jc w:val="center"/>
              <w:rPr>
                <w:sz w:val="22"/>
                <w:szCs w:val="22"/>
              </w:rPr>
            </w:pPr>
          </w:p>
        </w:tc>
        <w:tc>
          <w:tcPr>
            <w:tcW w:w="1985" w:type="dxa"/>
            <w:vAlign w:val="bottom"/>
          </w:tcPr>
          <w:p w:rsidR="00EF5292" w:rsidRPr="0006540C" w:rsidRDefault="00EF5292" w:rsidP="0006540C">
            <w:pPr>
              <w:spacing w:after="200" w:line="276" w:lineRule="auto"/>
              <w:rPr>
                <w:sz w:val="22"/>
                <w:szCs w:val="22"/>
              </w:rPr>
            </w:pPr>
          </w:p>
        </w:tc>
        <w:tc>
          <w:tcPr>
            <w:tcW w:w="1701" w:type="dxa"/>
            <w:vAlign w:val="bottom"/>
          </w:tcPr>
          <w:p w:rsidR="00EF5292" w:rsidRPr="0006540C" w:rsidRDefault="00EF5292" w:rsidP="0006540C">
            <w:pPr>
              <w:spacing w:after="200" w:line="276" w:lineRule="auto"/>
              <w:jc w:val="center"/>
              <w:rPr>
                <w:sz w:val="22"/>
                <w:szCs w:val="22"/>
              </w:rPr>
            </w:pPr>
          </w:p>
        </w:tc>
        <w:tc>
          <w:tcPr>
            <w:tcW w:w="992" w:type="dxa"/>
            <w:vAlign w:val="bottom"/>
          </w:tcPr>
          <w:p w:rsidR="00EF5292" w:rsidRPr="0006540C" w:rsidRDefault="00EF5292" w:rsidP="0006540C">
            <w:pPr>
              <w:spacing w:after="200" w:line="276" w:lineRule="auto"/>
              <w:jc w:val="center"/>
              <w:rPr>
                <w:sz w:val="22"/>
                <w:szCs w:val="22"/>
              </w:rPr>
            </w:pPr>
          </w:p>
        </w:tc>
        <w:tc>
          <w:tcPr>
            <w:tcW w:w="1985" w:type="dxa"/>
            <w:vAlign w:val="bottom"/>
          </w:tcPr>
          <w:p w:rsidR="00EF5292" w:rsidRPr="0006540C" w:rsidRDefault="00EF5292" w:rsidP="0006540C">
            <w:pPr>
              <w:spacing w:after="200" w:line="276" w:lineRule="auto"/>
              <w:jc w:val="center"/>
              <w:rPr>
                <w:sz w:val="22"/>
                <w:szCs w:val="22"/>
              </w:rPr>
            </w:pPr>
          </w:p>
        </w:tc>
        <w:tc>
          <w:tcPr>
            <w:tcW w:w="1842" w:type="dxa"/>
            <w:vAlign w:val="bottom"/>
          </w:tcPr>
          <w:p w:rsidR="00EF5292" w:rsidRPr="0006540C" w:rsidRDefault="00EF5292" w:rsidP="0006540C">
            <w:pPr>
              <w:spacing w:after="200" w:line="276" w:lineRule="auto"/>
              <w:jc w:val="center"/>
              <w:rPr>
                <w:sz w:val="22"/>
                <w:szCs w:val="22"/>
              </w:rPr>
            </w:pPr>
          </w:p>
        </w:tc>
      </w:tr>
    </w:tbl>
    <w:p w:rsidR="00EF5292" w:rsidRPr="00786256" w:rsidRDefault="00EF5292" w:rsidP="00786256">
      <w:pPr>
        <w:spacing w:after="200" w:line="276" w:lineRule="auto"/>
        <w:rPr>
          <w:rFonts w:ascii="Calibri" w:hAnsi="Calibri" w:cs="Calibri"/>
          <w:sz w:val="22"/>
          <w:szCs w:val="20"/>
        </w:rPr>
      </w:pPr>
    </w:p>
    <w:sectPr w:rsidR="00EF5292" w:rsidRPr="00786256" w:rsidSect="004B4528">
      <w:headerReference w:type="default" r:id="rId8"/>
      <w:footnotePr>
        <w:numRestart w:val="eachPage"/>
      </w:footnotePr>
      <w:type w:val="continuous"/>
      <w:pgSz w:w="11906" w:h="16838"/>
      <w:pgMar w:top="1134" w:right="1134" w:bottom="851"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92" w:rsidRDefault="00EF5292" w:rsidP="001B0226">
      <w:r>
        <w:separator/>
      </w:r>
    </w:p>
  </w:endnote>
  <w:endnote w:type="continuationSeparator" w:id="1">
    <w:p w:rsidR="00EF5292" w:rsidRDefault="00EF5292" w:rsidP="001B0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92" w:rsidRDefault="00EF5292" w:rsidP="001B0226">
      <w:r>
        <w:separator/>
      </w:r>
    </w:p>
  </w:footnote>
  <w:footnote w:type="continuationSeparator" w:id="1">
    <w:p w:rsidR="00EF5292" w:rsidRDefault="00EF5292" w:rsidP="001B0226">
      <w:r>
        <w:continuationSeparator/>
      </w:r>
    </w:p>
  </w:footnote>
  <w:footnote w:id="2">
    <w:p w:rsidR="00EF5292" w:rsidRDefault="00EF5292" w:rsidP="008D5223">
      <w:pPr>
        <w:pStyle w:val="FootnoteText"/>
        <w:jc w:val="both"/>
      </w:pPr>
      <w:r>
        <w:rPr>
          <w:rStyle w:val="FootnoteReference"/>
        </w:rPr>
        <w:footnoteRef/>
      </w:r>
      <w:r w:rsidRPr="002D4F2F">
        <w:t>Собрание законодательства Р</w:t>
      </w:r>
      <w:r>
        <w:t xml:space="preserve">оссийской </w:t>
      </w:r>
      <w:r w:rsidRPr="002D4F2F">
        <w:t>Ф</w:t>
      </w:r>
      <w:r>
        <w:t>едерации</w:t>
      </w:r>
      <w:r w:rsidRPr="002D4F2F">
        <w:t xml:space="preserve">, 1997, </w:t>
      </w:r>
      <w:r>
        <w:t>№ 30, ст. 3601; 2003, № 49, ст. 4755; 2007,</w:t>
      </w:r>
      <w:r>
        <w:br/>
        <w:t xml:space="preserve">№ 31, ст. 4020; </w:t>
      </w:r>
      <w:r w:rsidRPr="002D4F2F">
        <w:t xml:space="preserve">2012, </w:t>
      </w:r>
      <w:r>
        <w:t>№</w:t>
      </w:r>
      <w:r w:rsidRPr="002D4F2F">
        <w:t xml:space="preserve"> 29, ст. 4073</w:t>
      </w:r>
      <w:r>
        <w:t>; 2016, № 50, ст. 7077.</w:t>
      </w:r>
    </w:p>
  </w:footnote>
  <w:footnote w:id="3">
    <w:p w:rsidR="00EF5292" w:rsidRDefault="00EF5292">
      <w:pPr>
        <w:pStyle w:val="FootnoteText"/>
      </w:pPr>
      <w:r>
        <w:rPr>
          <w:rStyle w:val="FootnoteReference"/>
        </w:rPr>
        <w:footnoteRef/>
      </w:r>
      <w:r>
        <w:t xml:space="preserve"> Далее – «Инструкция».</w:t>
      </w:r>
    </w:p>
  </w:footnote>
  <w:footnote w:id="4">
    <w:p w:rsidR="00EF5292" w:rsidRDefault="00EF5292" w:rsidP="00632C15">
      <w:pPr>
        <w:pStyle w:val="FootnoteText"/>
        <w:jc w:val="both"/>
      </w:pPr>
      <w:r>
        <w:rPr>
          <w:rStyle w:val="FootnoteReference"/>
        </w:rPr>
        <w:footnoteRef/>
      </w:r>
      <w:r>
        <w:t>Далее – «территориальный орган».</w:t>
      </w:r>
    </w:p>
  </w:footnote>
  <w:footnote w:id="5">
    <w:p w:rsidR="00EF5292" w:rsidRDefault="00EF5292">
      <w:pPr>
        <w:pStyle w:val="FootnoteText"/>
      </w:pPr>
      <w:r>
        <w:rPr>
          <w:rStyle w:val="FootnoteReference"/>
        </w:rPr>
        <w:footnoteRef/>
      </w:r>
      <w:r>
        <w:t xml:space="preserve"> Далее – «ходатайство», «политическое убежище» соответственно.</w:t>
      </w:r>
    </w:p>
  </w:footnote>
  <w:footnote w:id="6">
    <w:p w:rsidR="00EF5292" w:rsidRDefault="00EF5292">
      <w:pPr>
        <w:pStyle w:val="FootnoteText"/>
      </w:pPr>
      <w:r>
        <w:rPr>
          <w:rStyle w:val="FootnoteReference"/>
        </w:rPr>
        <w:footnoteRef/>
      </w:r>
      <w:r>
        <w:t xml:space="preserve"> Далее – «иностранный гражданин», «заявитель», если не предусмотрено иное.</w:t>
      </w:r>
    </w:p>
  </w:footnote>
  <w:footnote w:id="7">
    <w:p w:rsidR="00EF5292" w:rsidRDefault="00EF5292" w:rsidP="00375577">
      <w:pPr>
        <w:pStyle w:val="FootnoteText"/>
        <w:jc w:val="both"/>
      </w:pPr>
      <w:r>
        <w:rPr>
          <w:rStyle w:val="FootnoteReference"/>
        </w:rPr>
        <w:footnoteRef/>
      </w:r>
      <w:r w:rsidRPr="002D4F2F">
        <w:t>Собрание законодательства Р</w:t>
      </w:r>
      <w:r>
        <w:t xml:space="preserve">оссийской </w:t>
      </w:r>
      <w:r w:rsidRPr="002D4F2F">
        <w:t>Ф</w:t>
      </w:r>
      <w:r>
        <w:t>едерации</w:t>
      </w:r>
      <w:r w:rsidRPr="002D4F2F">
        <w:t xml:space="preserve">, 1997, </w:t>
      </w:r>
      <w:r>
        <w:t xml:space="preserve">№ 30, ст. 3601; 2003, № 49, ст. 4755; 2007, </w:t>
      </w:r>
      <w:r>
        <w:br/>
        <w:t xml:space="preserve">№ 31, ст. 4020; </w:t>
      </w:r>
      <w:r w:rsidRPr="002D4F2F">
        <w:t xml:space="preserve">2012, </w:t>
      </w:r>
      <w:r>
        <w:t>№</w:t>
      </w:r>
      <w:r w:rsidRPr="002D4F2F">
        <w:t xml:space="preserve"> 29, ст. 4073</w:t>
      </w:r>
      <w:r>
        <w:t>; 2016, № 50, ст. 7077. Далее – «Положение».</w:t>
      </w:r>
    </w:p>
  </w:footnote>
  <w:footnote w:id="8">
    <w:p w:rsidR="00EF5292" w:rsidRDefault="00EF5292">
      <w:pPr>
        <w:pStyle w:val="FootnoteText"/>
      </w:pPr>
      <w:r>
        <w:rPr>
          <w:rStyle w:val="FootnoteReference"/>
        </w:rPr>
        <w:footnoteRef/>
      </w:r>
      <w:r>
        <w:t xml:space="preserve"> Далее – «справка».</w:t>
      </w:r>
    </w:p>
  </w:footnote>
  <w:footnote w:id="9">
    <w:p w:rsidR="00EF5292" w:rsidRDefault="00EF5292" w:rsidP="00632C15">
      <w:pPr>
        <w:pStyle w:val="FootnoteText"/>
        <w:jc w:val="both"/>
      </w:pPr>
      <w:r>
        <w:rPr>
          <w:rStyle w:val="FootnoteReference"/>
        </w:rPr>
        <w:footnoteRef/>
      </w:r>
      <w:r>
        <w:t>Далее – «ГУВМ МВД России».</w:t>
      </w:r>
    </w:p>
  </w:footnote>
  <w:footnote w:id="10">
    <w:p w:rsidR="00EF5292" w:rsidRDefault="00EF5292">
      <w:pPr>
        <w:pStyle w:val="FootnoteText"/>
      </w:pPr>
      <w:r>
        <w:rPr>
          <w:rStyle w:val="FootnoteReference"/>
        </w:rPr>
        <w:footnoteRef/>
      </w:r>
      <w:r>
        <w:t xml:space="preserve"> Далее – «заключение о возможности предоставления политического убежища».</w:t>
      </w:r>
    </w:p>
  </w:footnote>
  <w:footnote w:id="11">
    <w:p w:rsidR="00EF5292" w:rsidRDefault="00EF5292">
      <w:pPr>
        <w:pStyle w:val="FootnoteText"/>
      </w:pPr>
      <w:r>
        <w:rPr>
          <w:rStyle w:val="FootnoteReference"/>
        </w:rPr>
        <w:footnoteRef/>
      </w:r>
      <w:r>
        <w:t xml:space="preserve"> Далее – «свидетельство».</w:t>
      </w:r>
    </w:p>
  </w:footnote>
  <w:footnote w:id="12">
    <w:p w:rsidR="00EF5292" w:rsidRDefault="00EF5292" w:rsidP="0099719E">
      <w:pPr>
        <w:pStyle w:val="FootnoteText"/>
      </w:pPr>
      <w:r>
        <w:rPr>
          <w:rStyle w:val="FootnoteReference"/>
        </w:rPr>
        <w:footnoteRef/>
      </w:r>
      <w:r>
        <w:t xml:space="preserve"> Пункт 9 Положения.</w:t>
      </w:r>
    </w:p>
  </w:footnote>
  <w:footnote w:id="13">
    <w:p w:rsidR="00EF5292" w:rsidRDefault="00EF5292" w:rsidP="0099719E">
      <w:pPr>
        <w:pStyle w:val="FootnoteText"/>
        <w:jc w:val="both"/>
      </w:pPr>
      <w:r>
        <w:rPr>
          <w:rStyle w:val="FootnoteReference"/>
        </w:rPr>
        <w:footnoteRef/>
      </w:r>
      <w:r w:rsidRPr="00426202">
        <w:t>Зарегистрирован</w:t>
      </w:r>
      <w:r>
        <w:t xml:space="preserve"> в Минюсте России 27 июля 2018 года, регистрационный № 51721. Далее – «п</w:t>
      </w:r>
      <w:r w:rsidRPr="00426202">
        <w:t>риказ МВД России</w:t>
      </w:r>
      <w:r>
        <w:t xml:space="preserve"> № 311</w:t>
      </w:r>
      <w:r w:rsidRPr="00426202">
        <w:t>».</w:t>
      </w:r>
    </w:p>
  </w:footnote>
  <w:footnote w:id="14">
    <w:p w:rsidR="00EF5292" w:rsidRDefault="00EF5292" w:rsidP="00A7122A">
      <w:pPr>
        <w:pStyle w:val="FootnoteText"/>
      </w:pPr>
      <w:r>
        <w:rPr>
          <w:rStyle w:val="FootnoteReference"/>
        </w:rPr>
        <w:footnoteRef/>
      </w:r>
      <w:r>
        <w:t xml:space="preserve"> Пункт 8 Положения.</w:t>
      </w:r>
    </w:p>
  </w:footnote>
  <w:footnote w:id="15">
    <w:p w:rsidR="00EF5292" w:rsidRDefault="00EF5292">
      <w:pPr>
        <w:pStyle w:val="FootnoteText"/>
      </w:pPr>
      <w:r>
        <w:rPr>
          <w:rStyle w:val="FootnoteReference"/>
        </w:rPr>
        <w:footnoteRef/>
      </w:r>
      <w:r>
        <w:t xml:space="preserve"> Далее – «уполномоченное должностное лицо».</w:t>
      </w:r>
    </w:p>
  </w:footnote>
  <w:footnote w:id="16">
    <w:p w:rsidR="00EF5292" w:rsidRDefault="00EF5292" w:rsidP="00A7122A">
      <w:pPr>
        <w:pStyle w:val="FootnoteText"/>
      </w:pPr>
      <w:r>
        <w:rPr>
          <w:rStyle w:val="FootnoteReference"/>
        </w:rPr>
        <w:footnoteRef/>
      </w:r>
      <w:r>
        <w:t xml:space="preserve"> Пункт 4 Положения.</w:t>
      </w:r>
    </w:p>
  </w:footnote>
  <w:footnote w:id="17">
    <w:p w:rsidR="00EF5292" w:rsidRDefault="00EF5292" w:rsidP="00CE7D9D">
      <w:pPr>
        <w:pStyle w:val="FootnoteText"/>
        <w:jc w:val="both"/>
      </w:pPr>
      <w:r>
        <w:rPr>
          <w:rStyle w:val="FootnoteReference"/>
        </w:rPr>
        <w:footnoteRef/>
      </w:r>
      <w:r>
        <w:t xml:space="preserve"> В соответствии со статьей 10 Федерального закона </w:t>
      </w:r>
      <w:r w:rsidRPr="00547EA2">
        <w:t>от 25 июля 2002 г. № 115-ФЗ «О правовом положении иностранных граждан в Российской Федерации»</w:t>
      </w:r>
      <w:r>
        <w:t xml:space="preserve"> (С</w:t>
      </w:r>
      <w:r w:rsidRPr="00547EA2">
        <w:t xml:space="preserve">обрание законодательства Российской Федерации, </w:t>
      </w:r>
      <w:r w:rsidRPr="003F1DE6">
        <w:t>2002, № 30, ст. 3032</w:t>
      </w:r>
      <w:r>
        <w:t>)</w:t>
      </w:r>
      <w:r w:rsidRPr="003F1DE6">
        <w:t>.</w:t>
      </w:r>
      <w:r>
        <w:t xml:space="preserve"> Далее – «документы, удостоверяющие личность иностранного гражданина».</w:t>
      </w:r>
    </w:p>
  </w:footnote>
  <w:footnote w:id="18">
    <w:p w:rsidR="00EF5292" w:rsidRDefault="00EF5292" w:rsidP="009F3F72">
      <w:pPr>
        <w:pStyle w:val="FootnoteText"/>
        <w:jc w:val="both"/>
      </w:pPr>
      <w:r>
        <w:rPr>
          <w:rStyle w:val="FootnoteReference"/>
        </w:rPr>
        <w:footnoteRef/>
      </w:r>
      <w:r>
        <w:t xml:space="preserve"> Федеральный закон от 25 июля </w:t>
      </w:r>
      <w:r w:rsidRPr="002C2CA4">
        <w:t>1998</w:t>
      </w:r>
      <w:r>
        <w:t xml:space="preserve"> г. № 128-ФЗ «О государственной </w:t>
      </w:r>
      <w:r w:rsidRPr="002C2CA4">
        <w:t>дактилоскопической рег</w:t>
      </w:r>
      <w:r>
        <w:t xml:space="preserve">истрации в Российской Федерации», </w:t>
      </w:r>
      <w:r w:rsidRPr="002C2CA4">
        <w:t xml:space="preserve">Собрание законодательства Российской Федерации, 1998, № 31, ст. 3806; 2001, № 11, </w:t>
      </w:r>
      <w:r w:rsidRPr="005C572F">
        <w:t>ст. 1002; 2002, № 30, ст. 3032, 3033; 2003, № 27, ст. 2700; 2004, № 18, ст. 1687; № 27, ст. 2711; 2006, № 31, ст. 3420; 2007, № 24, ст. 2832; 2008, № 19, ст. 2094; № 52, ст. 6227, 6235; 2009, № 1, ст. 30; 2010, № 21, ст. 2524; 2011, № 1, ст. 16; № 27, ст. 3867; 2013, № 19, ст. 2326; 2014,</w:t>
      </w:r>
      <w:r>
        <w:t xml:space="preserve"> № 23, ст. 2930; № 48, ст. 6638; 2016, № 27, </w:t>
      </w:r>
      <w:r w:rsidRPr="005C572F">
        <w:t>ст. 4</w:t>
      </w:r>
      <w:r>
        <w:t>160, 4238; 2017, № 27, ст. 3945; № 50, ст. 7562; 2018, № 1, ст. 82.</w:t>
      </w:r>
    </w:p>
  </w:footnote>
  <w:footnote w:id="19">
    <w:p w:rsidR="00EF5292" w:rsidRDefault="00EF5292">
      <w:pPr>
        <w:pStyle w:val="FootnoteText"/>
      </w:pPr>
      <w:r>
        <w:rPr>
          <w:rStyle w:val="FootnoteReference"/>
        </w:rPr>
        <w:footnoteRef/>
      </w:r>
      <w:r>
        <w:t xml:space="preserve"> Далее – «Журнал учета ходатайств».</w:t>
      </w:r>
    </w:p>
  </w:footnote>
  <w:footnote w:id="20">
    <w:p w:rsidR="00EF5292" w:rsidRDefault="00EF5292" w:rsidP="00CF1957">
      <w:pPr>
        <w:pStyle w:val="FootnoteText"/>
        <w:jc w:val="both"/>
      </w:pPr>
      <w:r>
        <w:rPr>
          <w:rStyle w:val="FootnoteReference"/>
        </w:rPr>
        <w:footnoteRef/>
      </w:r>
      <w:r>
        <w:t xml:space="preserve"> Постановление Правительства Российской Федерации от 14 февраля 2007 г. № 94 «</w:t>
      </w:r>
      <w:r w:rsidRPr="00871E56">
        <w:t>О государственной информационной системе миграционного учета</w:t>
      </w:r>
      <w:r w:rsidRPr="00365ECC">
        <w:t>». Далее – «ГИСМУ».</w:t>
      </w:r>
    </w:p>
  </w:footnote>
  <w:footnote w:id="21">
    <w:p w:rsidR="00EF5292" w:rsidRDefault="00EF5292">
      <w:pPr>
        <w:pStyle w:val="FootnoteText"/>
      </w:pPr>
      <w:r>
        <w:rPr>
          <w:rStyle w:val="FootnoteReference"/>
        </w:rPr>
        <w:footnoteRef/>
      </w:r>
      <w:r>
        <w:t xml:space="preserve"> Далее – «члены его семьи».</w:t>
      </w:r>
    </w:p>
  </w:footnote>
  <w:footnote w:id="22">
    <w:p w:rsidR="00EF5292" w:rsidRDefault="00EF5292" w:rsidP="000D1A50">
      <w:pPr>
        <w:pStyle w:val="FootnoteText"/>
      </w:pPr>
      <w:r>
        <w:rPr>
          <w:rStyle w:val="FootnoteReference"/>
        </w:rPr>
        <w:footnoteRef/>
      </w:r>
      <w:r>
        <w:t xml:space="preserve"> Пункт 5 Положения.</w:t>
      </w:r>
    </w:p>
  </w:footnote>
  <w:footnote w:id="23">
    <w:p w:rsidR="00EF5292" w:rsidRDefault="00EF5292">
      <w:pPr>
        <w:pStyle w:val="FootnoteText"/>
      </w:pPr>
      <w:r>
        <w:rPr>
          <w:rStyle w:val="FootnoteReference"/>
        </w:rPr>
        <w:footnoteRef/>
      </w:r>
      <w:r w:rsidRPr="007350CE">
        <w:t xml:space="preserve">Далее </w:t>
      </w:r>
      <w:r>
        <w:t>–«</w:t>
      </w:r>
      <w:r w:rsidRPr="007350CE">
        <w:t xml:space="preserve">ФКУ </w:t>
      </w:r>
      <w:r>
        <w:t>«</w:t>
      </w:r>
      <w:r w:rsidRPr="007350CE">
        <w:t>ГИАЦ МВД России</w:t>
      </w:r>
      <w:r>
        <w:t>»</w:t>
      </w:r>
      <w:r w:rsidRPr="007350CE">
        <w:t>.</w:t>
      </w:r>
    </w:p>
  </w:footnote>
  <w:footnote w:id="24">
    <w:p w:rsidR="00EF5292" w:rsidRDefault="00EF5292">
      <w:pPr>
        <w:pStyle w:val="FootnoteText"/>
      </w:pPr>
      <w:r>
        <w:rPr>
          <w:rStyle w:val="FootnoteReference"/>
        </w:rPr>
        <w:footnoteRef/>
      </w:r>
      <w:r w:rsidRPr="008B4444">
        <w:t xml:space="preserve">Далее </w:t>
      </w:r>
      <w:r>
        <w:t>–«ИЦ»</w:t>
      </w:r>
      <w:r w:rsidRPr="008B4444">
        <w:t>.</w:t>
      </w:r>
    </w:p>
  </w:footnote>
  <w:footnote w:id="25">
    <w:p w:rsidR="00EF5292" w:rsidRDefault="00EF5292">
      <w:pPr>
        <w:pStyle w:val="FootnoteText"/>
      </w:pPr>
      <w:r>
        <w:rPr>
          <w:rStyle w:val="FootnoteReference"/>
        </w:rPr>
        <w:footnoteRef/>
      </w:r>
      <w:r>
        <w:t xml:space="preserve"> Далее – «решение», если не предусмотрено иное.</w:t>
      </w:r>
    </w:p>
  </w:footnote>
  <w:footnote w:id="26">
    <w:p w:rsidR="00EF5292" w:rsidRDefault="00EF5292">
      <w:pPr>
        <w:pStyle w:val="FootnoteText"/>
      </w:pPr>
      <w:r>
        <w:rPr>
          <w:rStyle w:val="FootnoteReference"/>
        </w:rPr>
        <w:footnoteRef/>
      </w:r>
      <w:r>
        <w:t xml:space="preserve"> Далее – «справка».</w:t>
      </w:r>
    </w:p>
  </w:footnote>
  <w:footnote w:id="27">
    <w:p w:rsidR="00EF5292" w:rsidRDefault="00EF5292">
      <w:pPr>
        <w:pStyle w:val="FootnoteText"/>
      </w:pPr>
      <w:r>
        <w:rPr>
          <w:rStyle w:val="FootnoteReference"/>
        </w:rPr>
        <w:footnoteRef/>
      </w:r>
      <w:r>
        <w:t xml:space="preserve"> Пункт 8 Положения.</w:t>
      </w:r>
    </w:p>
  </w:footnote>
  <w:footnote w:id="28">
    <w:p w:rsidR="00EF5292" w:rsidRDefault="00EF5292">
      <w:pPr>
        <w:pStyle w:val="FootnoteText"/>
      </w:pPr>
      <w:r>
        <w:rPr>
          <w:rStyle w:val="FootnoteReference"/>
        </w:rPr>
        <w:footnoteRef/>
      </w:r>
      <w:r>
        <w:t xml:space="preserve"> Далее – «Журнал учета справок».</w:t>
      </w:r>
    </w:p>
  </w:footnote>
  <w:footnote w:id="29">
    <w:p w:rsidR="00EF5292" w:rsidRDefault="00EF5292" w:rsidP="00116875">
      <w:pPr>
        <w:pStyle w:val="FootnoteText"/>
      </w:pPr>
      <w:r>
        <w:rPr>
          <w:rStyle w:val="FootnoteReference"/>
        </w:rPr>
        <w:footnoteRef/>
      </w:r>
      <w:r>
        <w:t xml:space="preserve"> Пункт 10 Положения.</w:t>
      </w:r>
    </w:p>
  </w:footnote>
  <w:footnote w:id="30">
    <w:p w:rsidR="00EF5292" w:rsidRDefault="00EF5292" w:rsidP="00EB6085">
      <w:pPr>
        <w:pStyle w:val="FootnoteText"/>
      </w:pPr>
      <w:r>
        <w:rPr>
          <w:rStyle w:val="FootnoteReference"/>
        </w:rPr>
        <w:footnoteRef/>
      </w:r>
      <w:r>
        <w:t xml:space="preserve"> Пункт 10 Положения.</w:t>
      </w:r>
    </w:p>
  </w:footnote>
  <w:footnote w:id="31">
    <w:p w:rsidR="00EF5292" w:rsidRDefault="00EF5292">
      <w:pPr>
        <w:pStyle w:val="FootnoteText"/>
      </w:pPr>
      <w:r>
        <w:rPr>
          <w:rStyle w:val="FootnoteReference"/>
        </w:rPr>
        <w:footnoteRef/>
      </w:r>
      <w:r>
        <w:t xml:space="preserve"> Абзац первый пункта 14 Положения.</w:t>
      </w:r>
    </w:p>
  </w:footnote>
  <w:footnote w:id="32">
    <w:p w:rsidR="00EF5292" w:rsidRDefault="00EF5292" w:rsidP="0035662B">
      <w:pPr>
        <w:pStyle w:val="FootnoteText"/>
      </w:pPr>
      <w:r>
        <w:rPr>
          <w:rStyle w:val="FootnoteReference"/>
        </w:rPr>
        <w:footnoteRef/>
      </w:r>
      <w:r>
        <w:t xml:space="preserve"> А</w:t>
      </w:r>
      <w:r w:rsidRPr="006A2B01">
        <w:t xml:space="preserve">бзац </w:t>
      </w:r>
      <w:r>
        <w:t>второй</w:t>
      </w:r>
      <w:r w:rsidRPr="006A2B01">
        <w:t xml:space="preserve"> пункта 14 Положения</w:t>
      </w:r>
      <w:r>
        <w:t>.</w:t>
      </w:r>
    </w:p>
  </w:footnote>
  <w:footnote w:id="33">
    <w:p w:rsidR="00EF5292" w:rsidRDefault="00EF5292">
      <w:pPr>
        <w:pStyle w:val="FootnoteText"/>
      </w:pPr>
      <w:r>
        <w:rPr>
          <w:rStyle w:val="FootnoteReference"/>
        </w:rPr>
        <w:footnoteRef/>
      </w:r>
      <w:r>
        <w:t xml:space="preserve"> Далее – «Журнал учета свидетельств».</w:t>
      </w:r>
    </w:p>
  </w:footnote>
  <w:footnote w:id="34">
    <w:p w:rsidR="00EF5292" w:rsidRDefault="00EF5292" w:rsidP="003B54E0">
      <w:pPr>
        <w:pStyle w:val="FootnoteText"/>
      </w:pPr>
      <w:r>
        <w:rPr>
          <w:rStyle w:val="FootnoteReference"/>
        </w:rPr>
        <w:footnoteRef/>
      </w:r>
      <w:r>
        <w:t xml:space="preserve"> Пункт 6 Положения.</w:t>
      </w:r>
    </w:p>
  </w:footnote>
  <w:footnote w:id="35">
    <w:p w:rsidR="00EF5292" w:rsidRDefault="00EF5292" w:rsidP="003B54E0">
      <w:pPr>
        <w:pStyle w:val="FootnoteText"/>
      </w:pPr>
      <w:r>
        <w:rPr>
          <w:rStyle w:val="FootnoteReference"/>
        </w:rPr>
        <w:footnoteRef/>
      </w:r>
      <w:r w:rsidRPr="00845948">
        <w:t>Пункт 7 Положения</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292" w:rsidRDefault="00EF5292" w:rsidP="004B4528">
    <w:pPr>
      <w:pStyle w:val="Header"/>
      <w:jc w:val="center"/>
    </w:pPr>
    <w:r w:rsidRPr="00710664">
      <w:rPr>
        <w:sz w:val="24"/>
      </w:rPr>
      <w:fldChar w:fldCharType="begin"/>
    </w:r>
    <w:r w:rsidRPr="00710664">
      <w:rPr>
        <w:sz w:val="24"/>
      </w:rPr>
      <w:instrText xml:space="preserve"> PAGE   \* MERGEFORMAT </w:instrText>
    </w:r>
    <w:r w:rsidRPr="00710664">
      <w:rPr>
        <w:sz w:val="24"/>
      </w:rPr>
      <w:fldChar w:fldCharType="separate"/>
    </w:r>
    <w:r>
      <w:rPr>
        <w:noProof/>
        <w:sz w:val="24"/>
      </w:rPr>
      <w:t>2</w:t>
    </w:r>
    <w:r w:rsidRPr="00710664">
      <w:rPr>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283300"/>
    <w:lvl w:ilvl="0">
      <w:start w:val="1"/>
      <w:numFmt w:val="bullet"/>
      <w:lvlText w:val=""/>
      <w:lvlJc w:val="left"/>
      <w:pPr>
        <w:tabs>
          <w:tab w:val="num" w:pos="360"/>
        </w:tabs>
        <w:ind w:left="360" w:hanging="360"/>
      </w:pPr>
      <w:rPr>
        <w:rFonts w:ascii="Symbol" w:hAnsi="Symbol" w:hint="default"/>
      </w:rPr>
    </w:lvl>
  </w:abstractNum>
  <w:abstractNum w:abstractNumId="1">
    <w:nsid w:val="0BC700EE"/>
    <w:multiLevelType w:val="hybridMultilevel"/>
    <w:tmpl w:val="1D9E8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144716"/>
    <w:multiLevelType w:val="hybridMultilevel"/>
    <w:tmpl w:val="B206281C"/>
    <w:lvl w:ilvl="0" w:tplc="34BC741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6E33959"/>
    <w:multiLevelType w:val="singleLevel"/>
    <w:tmpl w:val="91AE5D90"/>
    <w:lvl w:ilvl="0">
      <w:start w:val="1"/>
      <w:numFmt w:val="decimal"/>
      <w:lvlText w:val="%1."/>
      <w:legacy w:legacy="1" w:legacySpace="0" w:legacyIndent="274"/>
      <w:lvlJc w:val="left"/>
      <w:rPr>
        <w:rFonts w:ascii="Times New Roman" w:hAnsi="Times New Roman" w:cs="Times New Roman" w:hint="default"/>
      </w:rPr>
    </w:lvl>
  </w:abstractNum>
  <w:abstractNum w:abstractNumId="4">
    <w:nsid w:val="1FEF3D63"/>
    <w:multiLevelType w:val="hybridMultilevel"/>
    <w:tmpl w:val="20A6D5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733D51"/>
    <w:multiLevelType w:val="hybridMultilevel"/>
    <w:tmpl w:val="A142DA6A"/>
    <w:lvl w:ilvl="0" w:tplc="DB7262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6F17E24"/>
    <w:multiLevelType w:val="hybridMultilevel"/>
    <w:tmpl w:val="4CCE1392"/>
    <w:lvl w:ilvl="0" w:tplc="9A30B23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D6470C0"/>
    <w:multiLevelType w:val="hybridMultilevel"/>
    <w:tmpl w:val="20A6D52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663119"/>
    <w:multiLevelType w:val="hybridMultilevel"/>
    <w:tmpl w:val="1D9E8832"/>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44CB6422"/>
    <w:multiLevelType w:val="hybridMultilevel"/>
    <w:tmpl w:val="97FADE4C"/>
    <w:lvl w:ilvl="0" w:tplc="43FA44A4">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51E409A"/>
    <w:multiLevelType w:val="hybridMultilevel"/>
    <w:tmpl w:val="394C6AC0"/>
    <w:lvl w:ilvl="0" w:tplc="0E2627D4">
      <w:start w:val="3"/>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45B6205C"/>
    <w:multiLevelType w:val="multilevel"/>
    <w:tmpl w:val="85024170"/>
    <w:lvl w:ilvl="0">
      <w:start w:val="37"/>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475B3424"/>
    <w:multiLevelType w:val="multilevel"/>
    <w:tmpl w:val="0CDC98CA"/>
    <w:lvl w:ilvl="0">
      <w:start w:val="1"/>
      <w:numFmt w:val="decimal"/>
      <w:lvlText w:val="%1."/>
      <w:lvlJc w:val="left"/>
      <w:pPr>
        <w:ind w:left="1700" w:hanging="990"/>
      </w:pPr>
      <w:rPr>
        <w:rFonts w:ascii="Times New Roman" w:eastAsia="Times New Roman" w:hAnsi="Times New Roman" w:cs="Times New Roman"/>
        <w:strike w:val="0"/>
      </w:rPr>
    </w:lvl>
    <w:lvl w:ilvl="1">
      <w:start w:val="1"/>
      <w:numFmt w:val="decimal"/>
      <w:isLgl/>
      <w:lvlText w:val="%1.%2."/>
      <w:lvlJc w:val="left"/>
      <w:pPr>
        <w:ind w:left="1572"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3">
    <w:nsid w:val="4E205E98"/>
    <w:multiLevelType w:val="hybridMultilevel"/>
    <w:tmpl w:val="8DC64950"/>
    <w:lvl w:ilvl="0" w:tplc="DECA904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EFD0B7B"/>
    <w:multiLevelType w:val="hybridMultilevel"/>
    <w:tmpl w:val="D34E05C8"/>
    <w:lvl w:ilvl="0" w:tplc="62EEDE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F3913BF"/>
    <w:multiLevelType w:val="hybridMultilevel"/>
    <w:tmpl w:val="E8521452"/>
    <w:lvl w:ilvl="0" w:tplc="244E085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E570F"/>
    <w:multiLevelType w:val="hybridMultilevel"/>
    <w:tmpl w:val="1D9E8832"/>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nsid w:val="5C1D1D62"/>
    <w:multiLevelType w:val="hybridMultilevel"/>
    <w:tmpl w:val="5B02E0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F713BA4"/>
    <w:multiLevelType w:val="hybridMultilevel"/>
    <w:tmpl w:val="1D9E8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3E758ED"/>
    <w:multiLevelType w:val="hybridMultilevel"/>
    <w:tmpl w:val="BAD04E64"/>
    <w:lvl w:ilvl="0" w:tplc="778461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0">
    <w:nsid w:val="6CA11F56"/>
    <w:multiLevelType w:val="singleLevel"/>
    <w:tmpl w:val="BFE4272E"/>
    <w:lvl w:ilvl="0">
      <w:start w:val="6"/>
      <w:numFmt w:val="decimal"/>
      <w:lvlText w:val="%1."/>
      <w:legacy w:legacy="1" w:legacySpace="0" w:legacyIndent="274"/>
      <w:lvlJc w:val="left"/>
      <w:rPr>
        <w:rFonts w:ascii="Times New Roman" w:hAnsi="Times New Roman" w:cs="Times New Roman" w:hint="default"/>
      </w:rPr>
    </w:lvl>
  </w:abstractNum>
  <w:abstractNum w:abstractNumId="21">
    <w:nsid w:val="7D324308"/>
    <w:multiLevelType w:val="hybridMultilevel"/>
    <w:tmpl w:val="6D0CFF28"/>
    <w:lvl w:ilvl="0" w:tplc="400C5C5E">
      <w:start w:val="1"/>
      <w:numFmt w:val="upperRoman"/>
      <w:lvlText w:val="%1."/>
      <w:lvlJc w:val="left"/>
      <w:pPr>
        <w:ind w:left="1571" w:hanging="72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 w:numId="2">
    <w:abstractNumId w:val="0"/>
  </w:num>
  <w:num w:numId="3">
    <w:abstractNumId w:val="1"/>
  </w:num>
  <w:num w:numId="4">
    <w:abstractNumId w:val="18"/>
  </w:num>
  <w:num w:numId="5">
    <w:abstractNumId w:val="16"/>
  </w:num>
  <w:num w:numId="6">
    <w:abstractNumId w:val="3"/>
  </w:num>
  <w:num w:numId="7">
    <w:abstractNumId w:val="20"/>
  </w:num>
  <w:num w:numId="8">
    <w:abstractNumId w:val="2"/>
  </w:num>
  <w:num w:numId="9">
    <w:abstractNumId w:val="13"/>
  </w:num>
  <w:num w:numId="10">
    <w:abstractNumId w:val="4"/>
  </w:num>
  <w:num w:numId="11">
    <w:abstractNumId w:val="7"/>
  </w:num>
  <w:num w:numId="12">
    <w:abstractNumId w:val="9"/>
  </w:num>
  <w:num w:numId="13">
    <w:abstractNumId w:val="8"/>
  </w:num>
  <w:num w:numId="14">
    <w:abstractNumId w:val="17"/>
  </w:num>
  <w:num w:numId="15">
    <w:abstractNumId w:val="6"/>
  </w:num>
  <w:num w:numId="16">
    <w:abstractNumId w:val="15"/>
  </w:num>
  <w:num w:numId="17">
    <w:abstractNumId w:val="0"/>
  </w:num>
  <w:num w:numId="18">
    <w:abstractNumId w:val="14"/>
  </w:num>
  <w:num w:numId="19">
    <w:abstractNumId w:val="5"/>
  </w:num>
  <w:num w:numId="20">
    <w:abstractNumId w:val="19"/>
  </w:num>
  <w:num w:numId="21">
    <w:abstractNumId w:val="12"/>
  </w:num>
  <w:num w:numId="22">
    <w:abstractNumId w:val="11"/>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226"/>
    <w:rsid w:val="00000495"/>
    <w:rsid w:val="00000865"/>
    <w:rsid w:val="00001511"/>
    <w:rsid w:val="000021DD"/>
    <w:rsid w:val="00002946"/>
    <w:rsid w:val="000051D5"/>
    <w:rsid w:val="0000555D"/>
    <w:rsid w:val="00005CCC"/>
    <w:rsid w:val="000076D5"/>
    <w:rsid w:val="000101DE"/>
    <w:rsid w:val="000112FB"/>
    <w:rsid w:val="00011A0B"/>
    <w:rsid w:val="00011F46"/>
    <w:rsid w:val="00012048"/>
    <w:rsid w:val="00012798"/>
    <w:rsid w:val="00012AA3"/>
    <w:rsid w:val="00012B93"/>
    <w:rsid w:val="00013773"/>
    <w:rsid w:val="0001412A"/>
    <w:rsid w:val="00015C26"/>
    <w:rsid w:val="00016037"/>
    <w:rsid w:val="00017666"/>
    <w:rsid w:val="000212BD"/>
    <w:rsid w:val="00022048"/>
    <w:rsid w:val="00024100"/>
    <w:rsid w:val="00024706"/>
    <w:rsid w:val="0002559B"/>
    <w:rsid w:val="00026AC4"/>
    <w:rsid w:val="00026ACD"/>
    <w:rsid w:val="000308D8"/>
    <w:rsid w:val="00031B73"/>
    <w:rsid w:val="00031CA8"/>
    <w:rsid w:val="00034370"/>
    <w:rsid w:val="00034A00"/>
    <w:rsid w:val="00036940"/>
    <w:rsid w:val="00037857"/>
    <w:rsid w:val="00040510"/>
    <w:rsid w:val="00040BCA"/>
    <w:rsid w:val="00041F31"/>
    <w:rsid w:val="0004279E"/>
    <w:rsid w:val="000427E9"/>
    <w:rsid w:val="0004289C"/>
    <w:rsid w:val="00042A97"/>
    <w:rsid w:val="00042F71"/>
    <w:rsid w:val="0004355E"/>
    <w:rsid w:val="00043725"/>
    <w:rsid w:val="0004444E"/>
    <w:rsid w:val="000448BD"/>
    <w:rsid w:val="00045127"/>
    <w:rsid w:val="000459D9"/>
    <w:rsid w:val="00045E92"/>
    <w:rsid w:val="00046339"/>
    <w:rsid w:val="00047B3D"/>
    <w:rsid w:val="00051B1A"/>
    <w:rsid w:val="000534D0"/>
    <w:rsid w:val="000537D9"/>
    <w:rsid w:val="00054055"/>
    <w:rsid w:val="000556A7"/>
    <w:rsid w:val="00055A50"/>
    <w:rsid w:val="00055B84"/>
    <w:rsid w:val="00056326"/>
    <w:rsid w:val="00056A92"/>
    <w:rsid w:val="000608F3"/>
    <w:rsid w:val="00061B1E"/>
    <w:rsid w:val="00063025"/>
    <w:rsid w:val="00063146"/>
    <w:rsid w:val="00063B6D"/>
    <w:rsid w:val="0006540C"/>
    <w:rsid w:val="000661CC"/>
    <w:rsid w:val="00066379"/>
    <w:rsid w:val="00066487"/>
    <w:rsid w:val="000707E7"/>
    <w:rsid w:val="000714FE"/>
    <w:rsid w:val="000726F7"/>
    <w:rsid w:val="000739E0"/>
    <w:rsid w:val="00073BAD"/>
    <w:rsid w:val="00074D37"/>
    <w:rsid w:val="00075BDE"/>
    <w:rsid w:val="00075FAD"/>
    <w:rsid w:val="0008287A"/>
    <w:rsid w:val="00082CAC"/>
    <w:rsid w:val="0008498D"/>
    <w:rsid w:val="00085007"/>
    <w:rsid w:val="0008588C"/>
    <w:rsid w:val="00085A0D"/>
    <w:rsid w:val="00085B50"/>
    <w:rsid w:val="000860D7"/>
    <w:rsid w:val="00086325"/>
    <w:rsid w:val="00086652"/>
    <w:rsid w:val="00087DAF"/>
    <w:rsid w:val="000915F1"/>
    <w:rsid w:val="00092DC2"/>
    <w:rsid w:val="000938CC"/>
    <w:rsid w:val="00093CEE"/>
    <w:rsid w:val="00095B11"/>
    <w:rsid w:val="000966A4"/>
    <w:rsid w:val="0009670E"/>
    <w:rsid w:val="000979AC"/>
    <w:rsid w:val="00097BFE"/>
    <w:rsid w:val="00097F55"/>
    <w:rsid w:val="000A30EE"/>
    <w:rsid w:val="000A3BC0"/>
    <w:rsid w:val="000A4A0F"/>
    <w:rsid w:val="000A729B"/>
    <w:rsid w:val="000A731E"/>
    <w:rsid w:val="000B0A29"/>
    <w:rsid w:val="000B1731"/>
    <w:rsid w:val="000B2533"/>
    <w:rsid w:val="000B3E42"/>
    <w:rsid w:val="000B59F9"/>
    <w:rsid w:val="000B61CC"/>
    <w:rsid w:val="000B66AB"/>
    <w:rsid w:val="000B66C6"/>
    <w:rsid w:val="000B6877"/>
    <w:rsid w:val="000B7715"/>
    <w:rsid w:val="000C0110"/>
    <w:rsid w:val="000C2006"/>
    <w:rsid w:val="000C420A"/>
    <w:rsid w:val="000C5C1A"/>
    <w:rsid w:val="000C6F3C"/>
    <w:rsid w:val="000C7FD7"/>
    <w:rsid w:val="000D1A50"/>
    <w:rsid w:val="000D1B2E"/>
    <w:rsid w:val="000D343C"/>
    <w:rsid w:val="000D39C2"/>
    <w:rsid w:val="000D5FDB"/>
    <w:rsid w:val="000D6624"/>
    <w:rsid w:val="000D6BB2"/>
    <w:rsid w:val="000D7273"/>
    <w:rsid w:val="000E046A"/>
    <w:rsid w:val="000E0706"/>
    <w:rsid w:val="000E1560"/>
    <w:rsid w:val="000E292D"/>
    <w:rsid w:val="000E37AE"/>
    <w:rsid w:val="000E3CCE"/>
    <w:rsid w:val="000E4509"/>
    <w:rsid w:val="000E5574"/>
    <w:rsid w:val="000E5D4C"/>
    <w:rsid w:val="000E6AEA"/>
    <w:rsid w:val="000E7711"/>
    <w:rsid w:val="000F02EE"/>
    <w:rsid w:val="000F1162"/>
    <w:rsid w:val="000F1F48"/>
    <w:rsid w:val="000F234D"/>
    <w:rsid w:val="000F2E96"/>
    <w:rsid w:val="000F2F1F"/>
    <w:rsid w:val="000F34E2"/>
    <w:rsid w:val="000F38B8"/>
    <w:rsid w:val="000F40D5"/>
    <w:rsid w:val="000F544B"/>
    <w:rsid w:val="000F63BA"/>
    <w:rsid w:val="000F7A10"/>
    <w:rsid w:val="0010040A"/>
    <w:rsid w:val="001021A1"/>
    <w:rsid w:val="00102456"/>
    <w:rsid w:val="00103243"/>
    <w:rsid w:val="00103843"/>
    <w:rsid w:val="001057C1"/>
    <w:rsid w:val="001061D2"/>
    <w:rsid w:val="001071F1"/>
    <w:rsid w:val="00107CD7"/>
    <w:rsid w:val="00111C94"/>
    <w:rsid w:val="00116875"/>
    <w:rsid w:val="00121CF9"/>
    <w:rsid w:val="00122B80"/>
    <w:rsid w:val="00122E0F"/>
    <w:rsid w:val="00123AEB"/>
    <w:rsid w:val="001256A8"/>
    <w:rsid w:val="00125A56"/>
    <w:rsid w:val="00126533"/>
    <w:rsid w:val="00130CC1"/>
    <w:rsid w:val="00131A11"/>
    <w:rsid w:val="001321F7"/>
    <w:rsid w:val="001327F1"/>
    <w:rsid w:val="00132F76"/>
    <w:rsid w:val="00133104"/>
    <w:rsid w:val="00133425"/>
    <w:rsid w:val="00133B9C"/>
    <w:rsid w:val="001344E6"/>
    <w:rsid w:val="00135BB6"/>
    <w:rsid w:val="00135DD4"/>
    <w:rsid w:val="0013774E"/>
    <w:rsid w:val="001379B9"/>
    <w:rsid w:val="001405B8"/>
    <w:rsid w:val="00140830"/>
    <w:rsid w:val="001408F3"/>
    <w:rsid w:val="00140C8C"/>
    <w:rsid w:val="00141428"/>
    <w:rsid w:val="00141527"/>
    <w:rsid w:val="00141BA2"/>
    <w:rsid w:val="00144FE0"/>
    <w:rsid w:val="001454F1"/>
    <w:rsid w:val="00146953"/>
    <w:rsid w:val="0015052F"/>
    <w:rsid w:val="0015073D"/>
    <w:rsid w:val="00153741"/>
    <w:rsid w:val="001540B5"/>
    <w:rsid w:val="00155583"/>
    <w:rsid w:val="0015609A"/>
    <w:rsid w:val="00157D2A"/>
    <w:rsid w:val="00161B93"/>
    <w:rsid w:val="001623DB"/>
    <w:rsid w:val="0016316B"/>
    <w:rsid w:val="00163196"/>
    <w:rsid w:val="00163F4D"/>
    <w:rsid w:val="001641B9"/>
    <w:rsid w:val="001641E8"/>
    <w:rsid w:val="00164271"/>
    <w:rsid w:val="00165457"/>
    <w:rsid w:val="00165802"/>
    <w:rsid w:val="00165905"/>
    <w:rsid w:val="00166DAA"/>
    <w:rsid w:val="00166E07"/>
    <w:rsid w:val="00170732"/>
    <w:rsid w:val="00171D94"/>
    <w:rsid w:val="00171F22"/>
    <w:rsid w:val="00172356"/>
    <w:rsid w:val="00172401"/>
    <w:rsid w:val="00172985"/>
    <w:rsid w:val="00172B46"/>
    <w:rsid w:val="001733EF"/>
    <w:rsid w:val="00174481"/>
    <w:rsid w:val="001744C7"/>
    <w:rsid w:val="00174760"/>
    <w:rsid w:val="00174DA6"/>
    <w:rsid w:val="00176079"/>
    <w:rsid w:val="001766E8"/>
    <w:rsid w:val="001771F3"/>
    <w:rsid w:val="00177A6A"/>
    <w:rsid w:val="001809FD"/>
    <w:rsid w:val="00181AB6"/>
    <w:rsid w:val="00181E6C"/>
    <w:rsid w:val="00184683"/>
    <w:rsid w:val="001850B4"/>
    <w:rsid w:val="00185457"/>
    <w:rsid w:val="00185488"/>
    <w:rsid w:val="001854A2"/>
    <w:rsid w:val="00186A59"/>
    <w:rsid w:val="001924D3"/>
    <w:rsid w:val="00193129"/>
    <w:rsid w:val="00193A94"/>
    <w:rsid w:val="001942F6"/>
    <w:rsid w:val="00194663"/>
    <w:rsid w:val="00194F6C"/>
    <w:rsid w:val="0019511A"/>
    <w:rsid w:val="00195EF2"/>
    <w:rsid w:val="001A0604"/>
    <w:rsid w:val="001A0E33"/>
    <w:rsid w:val="001A2984"/>
    <w:rsid w:val="001A36FF"/>
    <w:rsid w:val="001A3ED9"/>
    <w:rsid w:val="001A45E3"/>
    <w:rsid w:val="001A65DA"/>
    <w:rsid w:val="001B0226"/>
    <w:rsid w:val="001B195D"/>
    <w:rsid w:val="001B1E3C"/>
    <w:rsid w:val="001B58B5"/>
    <w:rsid w:val="001B61A5"/>
    <w:rsid w:val="001B638C"/>
    <w:rsid w:val="001B6858"/>
    <w:rsid w:val="001B6AC5"/>
    <w:rsid w:val="001B7A37"/>
    <w:rsid w:val="001B7C0F"/>
    <w:rsid w:val="001C2A40"/>
    <w:rsid w:val="001C3A73"/>
    <w:rsid w:val="001C3CD2"/>
    <w:rsid w:val="001C62A2"/>
    <w:rsid w:val="001C70F0"/>
    <w:rsid w:val="001D1958"/>
    <w:rsid w:val="001D1ADA"/>
    <w:rsid w:val="001D2073"/>
    <w:rsid w:val="001D42B9"/>
    <w:rsid w:val="001D4F25"/>
    <w:rsid w:val="001E0BE1"/>
    <w:rsid w:val="001E0F8C"/>
    <w:rsid w:val="001E3047"/>
    <w:rsid w:val="001E31B4"/>
    <w:rsid w:val="001E3C22"/>
    <w:rsid w:val="001E3D45"/>
    <w:rsid w:val="001E6D48"/>
    <w:rsid w:val="001E6F92"/>
    <w:rsid w:val="001E7116"/>
    <w:rsid w:val="001F059B"/>
    <w:rsid w:val="001F0E04"/>
    <w:rsid w:val="001F30A3"/>
    <w:rsid w:val="001F5455"/>
    <w:rsid w:val="001F567E"/>
    <w:rsid w:val="001F5ABC"/>
    <w:rsid w:val="001F7D84"/>
    <w:rsid w:val="0020039C"/>
    <w:rsid w:val="00203B81"/>
    <w:rsid w:val="0020780F"/>
    <w:rsid w:val="00207B10"/>
    <w:rsid w:val="00210328"/>
    <w:rsid w:val="00210E5E"/>
    <w:rsid w:val="00211037"/>
    <w:rsid w:val="002122DB"/>
    <w:rsid w:val="00212B27"/>
    <w:rsid w:val="002142C1"/>
    <w:rsid w:val="0021456A"/>
    <w:rsid w:val="002152C4"/>
    <w:rsid w:val="00215435"/>
    <w:rsid w:val="002155B7"/>
    <w:rsid w:val="002169FE"/>
    <w:rsid w:val="00221123"/>
    <w:rsid w:val="00221AA8"/>
    <w:rsid w:val="00221BF0"/>
    <w:rsid w:val="00223619"/>
    <w:rsid w:val="0022382A"/>
    <w:rsid w:val="002245AA"/>
    <w:rsid w:val="00224CCB"/>
    <w:rsid w:val="00227D21"/>
    <w:rsid w:val="0023030F"/>
    <w:rsid w:val="00230419"/>
    <w:rsid w:val="002315B0"/>
    <w:rsid w:val="00233DAC"/>
    <w:rsid w:val="00234554"/>
    <w:rsid w:val="002350F3"/>
    <w:rsid w:val="00235511"/>
    <w:rsid w:val="00235A14"/>
    <w:rsid w:val="00237B54"/>
    <w:rsid w:val="002416EB"/>
    <w:rsid w:val="00243823"/>
    <w:rsid w:val="00245146"/>
    <w:rsid w:val="0024687D"/>
    <w:rsid w:val="002474A4"/>
    <w:rsid w:val="00247ABE"/>
    <w:rsid w:val="00247B15"/>
    <w:rsid w:val="00251AEC"/>
    <w:rsid w:val="00253A8E"/>
    <w:rsid w:val="00254231"/>
    <w:rsid w:val="0025543F"/>
    <w:rsid w:val="00256822"/>
    <w:rsid w:val="002568BC"/>
    <w:rsid w:val="00256A1C"/>
    <w:rsid w:val="0025712F"/>
    <w:rsid w:val="00257A3C"/>
    <w:rsid w:val="00257BD3"/>
    <w:rsid w:val="00260D8C"/>
    <w:rsid w:val="00260D98"/>
    <w:rsid w:val="00260EF4"/>
    <w:rsid w:val="00261DDF"/>
    <w:rsid w:val="002624BD"/>
    <w:rsid w:val="002627BB"/>
    <w:rsid w:val="00263461"/>
    <w:rsid w:val="0026371D"/>
    <w:rsid w:val="00263A01"/>
    <w:rsid w:val="00263E52"/>
    <w:rsid w:val="00263F14"/>
    <w:rsid w:val="00264FA6"/>
    <w:rsid w:val="0027320D"/>
    <w:rsid w:val="002735AD"/>
    <w:rsid w:val="002747AC"/>
    <w:rsid w:val="00275439"/>
    <w:rsid w:val="00275E83"/>
    <w:rsid w:val="00277AA5"/>
    <w:rsid w:val="00280261"/>
    <w:rsid w:val="002807FE"/>
    <w:rsid w:val="00280CEF"/>
    <w:rsid w:val="0028291F"/>
    <w:rsid w:val="00282E44"/>
    <w:rsid w:val="002838CB"/>
    <w:rsid w:val="00283E8B"/>
    <w:rsid w:val="0028512D"/>
    <w:rsid w:val="00285CB1"/>
    <w:rsid w:val="00286413"/>
    <w:rsid w:val="00286D1A"/>
    <w:rsid w:val="002870BF"/>
    <w:rsid w:val="0029276A"/>
    <w:rsid w:val="0029326E"/>
    <w:rsid w:val="002933DD"/>
    <w:rsid w:val="00293CB1"/>
    <w:rsid w:val="00295255"/>
    <w:rsid w:val="00296F6A"/>
    <w:rsid w:val="0029715E"/>
    <w:rsid w:val="0029793F"/>
    <w:rsid w:val="002A0831"/>
    <w:rsid w:val="002A10A7"/>
    <w:rsid w:val="002A2CD1"/>
    <w:rsid w:val="002A30AF"/>
    <w:rsid w:val="002A3975"/>
    <w:rsid w:val="002A3D14"/>
    <w:rsid w:val="002A4F57"/>
    <w:rsid w:val="002A4FA6"/>
    <w:rsid w:val="002A5094"/>
    <w:rsid w:val="002A6B66"/>
    <w:rsid w:val="002A776E"/>
    <w:rsid w:val="002A7B2D"/>
    <w:rsid w:val="002B08F9"/>
    <w:rsid w:val="002B0AFB"/>
    <w:rsid w:val="002B169C"/>
    <w:rsid w:val="002B16E0"/>
    <w:rsid w:val="002B2535"/>
    <w:rsid w:val="002B30BF"/>
    <w:rsid w:val="002B31D4"/>
    <w:rsid w:val="002B3CCA"/>
    <w:rsid w:val="002B417E"/>
    <w:rsid w:val="002B557C"/>
    <w:rsid w:val="002B6801"/>
    <w:rsid w:val="002B6B54"/>
    <w:rsid w:val="002C04DB"/>
    <w:rsid w:val="002C05E5"/>
    <w:rsid w:val="002C0AAC"/>
    <w:rsid w:val="002C153A"/>
    <w:rsid w:val="002C24C8"/>
    <w:rsid w:val="002C2CA4"/>
    <w:rsid w:val="002C3082"/>
    <w:rsid w:val="002C31EF"/>
    <w:rsid w:val="002C39B4"/>
    <w:rsid w:val="002C47E0"/>
    <w:rsid w:val="002C4CE2"/>
    <w:rsid w:val="002C59D3"/>
    <w:rsid w:val="002C5F37"/>
    <w:rsid w:val="002C63BB"/>
    <w:rsid w:val="002C7A92"/>
    <w:rsid w:val="002D02F9"/>
    <w:rsid w:val="002D26A9"/>
    <w:rsid w:val="002D29BB"/>
    <w:rsid w:val="002D2B49"/>
    <w:rsid w:val="002D3D64"/>
    <w:rsid w:val="002D43EF"/>
    <w:rsid w:val="002D4F2F"/>
    <w:rsid w:val="002D5A12"/>
    <w:rsid w:val="002D6259"/>
    <w:rsid w:val="002D64C2"/>
    <w:rsid w:val="002D7201"/>
    <w:rsid w:val="002D7753"/>
    <w:rsid w:val="002D7A27"/>
    <w:rsid w:val="002E01A3"/>
    <w:rsid w:val="002E0201"/>
    <w:rsid w:val="002E0852"/>
    <w:rsid w:val="002E0DF3"/>
    <w:rsid w:val="002E1FA2"/>
    <w:rsid w:val="002E24A4"/>
    <w:rsid w:val="002E47C0"/>
    <w:rsid w:val="002F03CB"/>
    <w:rsid w:val="002F061B"/>
    <w:rsid w:val="002F16EF"/>
    <w:rsid w:val="002F29D3"/>
    <w:rsid w:val="002F31A8"/>
    <w:rsid w:val="002F371A"/>
    <w:rsid w:val="002F4ECA"/>
    <w:rsid w:val="002F559C"/>
    <w:rsid w:val="002F6EC9"/>
    <w:rsid w:val="0030048F"/>
    <w:rsid w:val="00301085"/>
    <w:rsid w:val="00301DA2"/>
    <w:rsid w:val="00302A1D"/>
    <w:rsid w:val="00302EE9"/>
    <w:rsid w:val="0030442C"/>
    <w:rsid w:val="00306AAF"/>
    <w:rsid w:val="00307043"/>
    <w:rsid w:val="003071E3"/>
    <w:rsid w:val="00310D60"/>
    <w:rsid w:val="0031148A"/>
    <w:rsid w:val="003121F8"/>
    <w:rsid w:val="00312785"/>
    <w:rsid w:val="00313D49"/>
    <w:rsid w:val="003145EC"/>
    <w:rsid w:val="0031598F"/>
    <w:rsid w:val="00316A94"/>
    <w:rsid w:val="00317410"/>
    <w:rsid w:val="0032059A"/>
    <w:rsid w:val="003229A4"/>
    <w:rsid w:val="003229CC"/>
    <w:rsid w:val="0032318E"/>
    <w:rsid w:val="00324DD1"/>
    <w:rsid w:val="00324E2D"/>
    <w:rsid w:val="00326955"/>
    <w:rsid w:val="003276F0"/>
    <w:rsid w:val="00327E13"/>
    <w:rsid w:val="0033234C"/>
    <w:rsid w:val="00333BF4"/>
    <w:rsid w:val="00334260"/>
    <w:rsid w:val="00334DB8"/>
    <w:rsid w:val="003357E4"/>
    <w:rsid w:val="003359B4"/>
    <w:rsid w:val="00337F15"/>
    <w:rsid w:val="00337F3B"/>
    <w:rsid w:val="00340BE3"/>
    <w:rsid w:val="00340C4F"/>
    <w:rsid w:val="00341BB3"/>
    <w:rsid w:val="003421C2"/>
    <w:rsid w:val="00342821"/>
    <w:rsid w:val="00342A18"/>
    <w:rsid w:val="00342DAC"/>
    <w:rsid w:val="0034344A"/>
    <w:rsid w:val="003447ED"/>
    <w:rsid w:val="00344B04"/>
    <w:rsid w:val="00344F45"/>
    <w:rsid w:val="00344F48"/>
    <w:rsid w:val="00345E78"/>
    <w:rsid w:val="00346EF0"/>
    <w:rsid w:val="00350CCE"/>
    <w:rsid w:val="0035157C"/>
    <w:rsid w:val="00351AB7"/>
    <w:rsid w:val="003522E8"/>
    <w:rsid w:val="00352C99"/>
    <w:rsid w:val="00353C0B"/>
    <w:rsid w:val="00353FE0"/>
    <w:rsid w:val="0035448D"/>
    <w:rsid w:val="00354BAA"/>
    <w:rsid w:val="00354EAE"/>
    <w:rsid w:val="00355CD1"/>
    <w:rsid w:val="00355EC0"/>
    <w:rsid w:val="0035662B"/>
    <w:rsid w:val="00356B56"/>
    <w:rsid w:val="00357A44"/>
    <w:rsid w:val="0036030F"/>
    <w:rsid w:val="00363451"/>
    <w:rsid w:val="0036542F"/>
    <w:rsid w:val="00365ECC"/>
    <w:rsid w:val="0036615A"/>
    <w:rsid w:val="003672D9"/>
    <w:rsid w:val="00367BD3"/>
    <w:rsid w:val="00370211"/>
    <w:rsid w:val="00370588"/>
    <w:rsid w:val="003710A9"/>
    <w:rsid w:val="00371AC7"/>
    <w:rsid w:val="003724B9"/>
    <w:rsid w:val="0037255E"/>
    <w:rsid w:val="0037304F"/>
    <w:rsid w:val="00375351"/>
    <w:rsid w:val="00375577"/>
    <w:rsid w:val="0037610A"/>
    <w:rsid w:val="00377473"/>
    <w:rsid w:val="00380187"/>
    <w:rsid w:val="00381090"/>
    <w:rsid w:val="0038205C"/>
    <w:rsid w:val="0038374A"/>
    <w:rsid w:val="00383A85"/>
    <w:rsid w:val="00384080"/>
    <w:rsid w:val="00385D9E"/>
    <w:rsid w:val="00386ACB"/>
    <w:rsid w:val="00386E2F"/>
    <w:rsid w:val="00387536"/>
    <w:rsid w:val="0039095E"/>
    <w:rsid w:val="003915BA"/>
    <w:rsid w:val="00391860"/>
    <w:rsid w:val="00391B31"/>
    <w:rsid w:val="0039294E"/>
    <w:rsid w:val="00392F47"/>
    <w:rsid w:val="0039351A"/>
    <w:rsid w:val="00393EF5"/>
    <w:rsid w:val="003946DC"/>
    <w:rsid w:val="0039572E"/>
    <w:rsid w:val="00395EA1"/>
    <w:rsid w:val="00395F23"/>
    <w:rsid w:val="00395F9A"/>
    <w:rsid w:val="003961EB"/>
    <w:rsid w:val="00396B7C"/>
    <w:rsid w:val="00397860"/>
    <w:rsid w:val="00397C34"/>
    <w:rsid w:val="00397EFA"/>
    <w:rsid w:val="003A0154"/>
    <w:rsid w:val="003A2129"/>
    <w:rsid w:val="003A3E0C"/>
    <w:rsid w:val="003A3EEF"/>
    <w:rsid w:val="003A457F"/>
    <w:rsid w:val="003A48C6"/>
    <w:rsid w:val="003A5198"/>
    <w:rsid w:val="003A5BE1"/>
    <w:rsid w:val="003A7A3F"/>
    <w:rsid w:val="003B0ACC"/>
    <w:rsid w:val="003B1794"/>
    <w:rsid w:val="003B3C6F"/>
    <w:rsid w:val="003B416F"/>
    <w:rsid w:val="003B4D0F"/>
    <w:rsid w:val="003B54E0"/>
    <w:rsid w:val="003B5540"/>
    <w:rsid w:val="003B65B3"/>
    <w:rsid w:val="003B79B6"/>
    <w:rsid w:val="003B7FDC"/>
    <w:rsid w:val="003C0C2D"/>
    <w:rsid w:val="003C0E24"/>
    <w:rsid w:val="003C1FC8"/>
    <w:rsid w:val="003C264A"/>
    <w:rsid w:val="003C2B00"/>
    <w:rsid w:val="003C2D9F"/>
    <w:rsid w:val="003C3E87"/>
    <w:rsid w:val="003C486D"/>
    <w:rsid w:val="003C4AD1"/>
    <w:rsid w:val="003C6547"/>
    <w:rsid w:val="003C69F9"/>
    <w:rsid w:val="003D0C72"/>
    <w:rsid w:val="003D238C"/>
    <w:rsid w:val="003D3291"/>
    <w:rsid w:val="003D41D1"/>
    <w:rsid w:val="003D5CEF"/>
    <w:rsid w:val="003D6ACB"/>
    <w:rsid w:val="003D6EFB"/>
    <w:rsid w:val="003D7DFA"/>
    <w:rsid w:val="003E0535"/>
    <w:rsid w:val="003E0582"/>
    <w:rsid w:val="003E183D"/>
    <w:rsid w:val="003E29BA"/>
    <w:rsid w:val="003E3DCA"/>
    <w:rsid w:val="003F11CC"/>
    <w:rsid w:val="003F19A4"/>
    <w:rsid w:val="003F1DB9"/>
    <w:rsid w:val="003F1DE6"/>
    <w:rsid w:val="003F3273"/>
    <w:rsid w:val="003F6046"/>
    <w:rsid w:val="003F6A92"/>
    <w:rsid w:val="003F72F5"/>
    <w:rsid w:val="003F7322"/>
    <w:rsid w:val="0040047E"/>
    <w:rsid w:val="00400B58"/>
    <w:rsid w:val="00400D60"/>
    <w:rsid w:val="004017B5"/>
    <w:rsid w:val="0040537A"/>
    <w:rsid w:val="00405710"/>
    <w:rsid w:val="004062C8"/>
    <w:rsid w:val="004069D4"/>
    <w:rsid w:val="004075E1"/>
    <w:rsid w:val="004121F0"/>
    <w:rsid w:val="00413030"/>
    <w:rsid w:val="00414A6D"/>
    <w:rsid w:val="00415473"/>
    <w:rsid w:val="004158EF"/>
    <w:rsid w:val="0041592F"/>
    <w:rsid w:val="00415FB6"/>
    <w:rsid w:val="00417305"/>
    <w:rsid w:val="00417904"/>
    <w:rsid w:val="0042059B"/>
    <w:rsid w:val="00421A72"/>
    <w:rsid w:val="00421C69"/>
    <w:rsid w:val="004230CC"/>
    <w:rsid w:val="0042483E"/>
    <w:rsid w:val="00424E8C"/>
    <w:rsid w:val="0042570E"/>
    <w:rsid w:val="00425A27"/>
    <w:rsid w:val="00426202"/>
    <w:rsid w:val="0042655D"/>
    <w:rsid w:val="00427A22"/>
    <w:rsid w:val="00427E1D"/>
    <w:rsid w:val="00430DBF"/>
    <w:rsid w:val="004310EE"/>
    <w:rsid w:val="004319CB"/>
    <w:rsid w:val="00431C5C"/>
    <w:rsid w:val="0043287C"/>
    <w:rsid w:val="00432B5F"/>
    <w:rsid w:val="00433ADC"/>
    <w:rsid w:val="00433E92"/>
    <w:rsid w:val="00434EAF"/>
    <w:rsid w:val="00436C91"/>
    <w:rsid w:val="00440DD0"/>
    <w:rsid w:val="0044216C"/>
    <w:rsid w:val="00442CF3"/>
    <w:rsid w:val="00443101"/>
    <w:rsid w:val="004433E3"/>
    <w:rsid w:val="00443A93"/>
    <w:rsid w:val="00443B94"/>
    <w:rsid w:val="0044410C"/>
    <w:rsid w:val="00445DB3"/>
    <w:rsid w:val="00446904"/>
    <w:rsid w:val="00446BEF"/>
    <w:rsid w:val="00450D0D"/>
    <w:rsid w:val="00451D85"/>
    <w:rsid w:val="00452915"/>
    <w:rsid w:val="00452E8E"/>
    <w:rsid w:val="00453693"/>
    <w:rsid w:val="00453F65"/>
    <w:rsid w:val="00456A9D"/>
    <w:rsid w:val="00456CC2"/>
    <w:rsid w:val="00456DA1"/>
    <w:rsid w:val="004604D9"/>
    <w:rsid w:val="004612AB"/>
    <w:rsid w:val="00462593"/>
    <w:rsid w:val="0046286A"/>
    <w:rsid w:val="00462E86"/>
    <w:rsid w:val="004675A7"/>
    <w:rsid w:val="004700F3"/>
    <w:rsid w:val="00470561"/>
    <w:rsid w:val="004710FB"/>
    <w:rsid w:val="004711FA"/>
    <w:rsid w:val="00471CEE"/>
    <w:rsid w:val="004720E3"/>
    <w:rsid w:val="004741CB"/>
    <w:rsid w:val="00475B65"/>
    <w:rsid w:val="0047789B"/>
    <w:rsid w:val="004810E3"/>
    <w:rsid w:val="00481DE2"/>
    <w:rsid w:val="004827DB"/>
    <w:rsid w:val="00483AD0"/>
    <w:rsid w:val="00483B37"/>
    <w:rsid w:val="00483BAB"/>
    <w:rsid w:val="00484323"/>
    <w:rsid w:val="0048485B"/>
    <w:rsid w:val="00484874"/>
    <w:rsid w:val="004851AB"/>
    <w:rsid w:val="0048542F"/>
    <w:rsid w:val="0048579C"/>
    <w:rsid w:val="00487D50"/>
    <w:rsid w:val="0049036C"/>
    <w:rsid w:val="004930C3"/>
    <w:rsid w:val="00494DBC"/>
    <w:rsid w:val="00495E47"/>
    <w:rsid w:val="004A01FD"/>
    <w:rsid w:val="004A0333"/>
    <w:rsid w:val="004A0802"/>
    <w:rsid w:val="004A0838"/>
    <w:rsid w:val="004A0D81"/>
    <w:rsid w:val="004A1499"/>
    <w:rsid w:val="004A1A4F"/>
    <w:rsid w:val="004A23C0"/>
    <w:rsid w:val="004A287D"/>
    <w:rsid w:val="004A38FB"/>
    <w:rsid w:val="004A3A38"/>
    <w:rsid w:val="004A5138"/>
    <w:rsid w:val="004A663E"/>
    <w:rsid w:val="004A671F"/>
    <w:rsid w:val="004A6CFC"/>
    <w:rsid w:val="004A7CDC"/>
    <w:rsid w:val="004B04F6"/>
    <w:rsid w:val="004B174F"/>
    <w:rsid w:val="004B35A0"/>
    <w:rsid w:val="004B3A1B"/>
    <w:rsid w:val="004B4528"/>
    <w:rsid w:val="004B4E5B"/>
    <w:rsid w:val="004B73EF"/>
    <w:rsid w:val="004B77B0"/>
    <w:rsid w:val="004C03B4"/>
    <w:rsid w:val="004C0DFD"/>
    <w:rsid w:val="004C1685"/>
    <w:rsid w:val="004C1CE0"/>
    <w:rsid w:val="004C46B5"/>
    <w:rsid w:val="004C48CA"/>
    <w:rsid w:val="004C4D1F"/>
    <w:rsid w:val="004C658C"/>
    <w:rsid w:val="004C7876"/>
    <w:rsid w:val="004D0D15"/>
    <w:rsid w:val="004D10C7"/>
    <w:rsid w:val="004D1773"/>
    <w:rsid w:val="004D182C"/>
    <w:rsid w:val="004D3E12"/>
    <w:rsid w:val="004D525C"/>
    <w:rsid w:val="004D5F47"/>
    <w:rsid w:val="004D6383"/>
    <w:rsid w:val="004D6944"/>
    <w:rsid w:val="004D6F05"/>
    <w:rsid w:val="004D771A"/>
    <w:rsid w:val="004E1B43"/>
    <w:rsid w:val="004E1CD7"/>
    <w:rsid w:val="004E2030"/>
    <w:rsid w:val="004E3FFE"/>
    <w:rsid w:val="004E5567"/>
    <w:rsid w:val="004E6298"/>
    <w:rsid w:val="004E7809"/>
    <w:rsid w:val="004E7E93"/>
    <w:rsid w:val="004F060E"/>
    <w:rsid w:val="004F1403"/>
    <w:rsid w:val="004F2410"/>
    <w:rsid w:val="004F3145"/>
    <w:rsid w:val="004F31DE"/>
    <w:rsid w:val="004F3E4B"/>
    <w:rsid w:val="004F461A"/>
    <w:rsid w:val="004F50BA"/>
    <w:rsid w:val="004F5785"/>
    <w:rsid w:val="004F6451"/>
    <w:rsid w:val="004F67A5"/>
    <w:rsid w:val="004F6E88"/>
    <w:rsid w:val="005015E3"/>
    <w:rsid w:val="00501A75"/>
    <w:rsid w:val="00502F72"/>
    <w:rsid w:val="005044F3"/>
    <w:rsid w:val="00506582"/>
    <w:rsid w:val="00506E74"/>
    <w:rsid w:val="00507319"/>
    <w:rsid w:val="00512BBA"/>
    <w:rsid w:val="005155A6"/>
    <w:rsid w:val="00515D90"/>
    <w:rsid w:val="00516A8A"/>
    <w:rsid w:val="00516FE2"/>
    <w:rsid w:val="00517891"/>
    <w:rsid w:val="00520FD1"/>
    <w:rsid w:val="00521E2D"/>
    <w:rsid w:val="005242E0"/>
    <w:rsid w:val="00524450"/>
    <w:rsid w:val="005244FE"/>
    <w:rsid w:val="00526D7C"/>
    <w:rsid w:val="00527A00"/>
    <w:rsid w:val="005314CF"/>
    <w:rsid w:val="005321C5"/>
    <w:rsid w:val="005324B1"/>
    <w:rsid w:val="00533C37"/>
    <w:rsid w:val="00533FC8"/>
    <w:rsid w:val="00534C19"/>
    <w:rsid w:val="00534F68"/>
    <w:rsid w:val="005352C4"/>
    <w:rsid w:val="005370B1"/>
    <w:rsid w:val="00537431"/>
    <w:rsid w:val="00540A35"/>
    <w:rsid w:val="00540A3A"/>
    <w:rsid w:val="00541703"/>
    <w:rsid w:val="00541DB2"/>
    <w:rsid w:val="005420C2"/>
    <w:rsid w:val="005425EC"/>
    <w:rsid w:val="0054573B"/>
    <w:rsid w:val="005465E2"/>
    <w:rsid w:val="0054683A"/>
    <w:rsid w:val="00547EA2"/>
    <w:rsid w:val="00550846"/>
    <w:rsid w:val="0055184B"/>
    <w:rsid w:val="005530D3"/>
    <w:rsid w:val="00553493"/>
    <w:rsid w:val="00553648"/>
    <w:rsid w:val="005537F6"/>
    <w:rsid w:val="00555014"/>
    <w:rsid w:val="00555362"/>
    <w:rsid w:val="00555B66"/>
    <w:rsid w:val="00556FD2"/>
    <w:rsid w:val="00560329"/>
    <w:rsid w:val="00560D3E"/>
    <w:rsid w:val="0056111A"/>
    <w:rsid w:val="00562E95"/>
    <w:rsid w:val="0056573B"/>
    <w:rsid w:val="00566141"/>
    <w:rsid w:val="00566D2F"/>
    <w:rsid w:val="005704BF"/>
    <w:rsid w:val="00570E03"/>
    <w:rsid w:val="00570F6C"/>
    <w:rsid w:val="0057117B"/>
    <w:rsid w:val="005729EE"/>
    <w:rsid w:val="00573497"/>
    <w:rsid w:val="00573D9F"/>
    <w:rsid w:val="00574B9A"/>
    <w:rsid w:val="00575814"/>
    <w:rsid w:val="00576ACF"/>
    <w:rsid w:val="00576FEE"/>
    <w:rsid w:val="0057710C"/>
    <w:rsid w:val="00580B2D"/>
    <w:rsid w:val="0058164D"/>
    <w:rsid w:val="005821C6"/>
    <w:rsid w:val="0058258E"/>
    <w:rsid w:val="00586262"/>
    <w:rsid w:val="0059157F"/>
    <w:rsid w:val="00591A83"/>
    <w:rsid w:val="00591E59"/>
    <w:rsid w:val="0059362C"/>
    <w:rsid w:val="00593751"/>
    <w:rsid w:val="00593923"/>
    <w:rsid w:val="00593E7C"/>
    <w:rsid w:val="00594924"/>
    <w:rsid w:val="005964C4"/>
    <w:rsid w:val="005A0472"/>
    <w:rsid w:val="005A0485"/>
    <w:rsid w:val="005A11F7"/>
    <w:rsid w:val="005A3238"/>
    <w:rsid w:val="005A376A"/>
    <w:rsid w:val="005A66E0"/>
    <w:rsid w:val="005B1907"/>
    <w:rsid w:val="005B2F10"/>
    <w:rsid w:val="005B3F3A"/>
    <w:rsid w:val="005B4D0D"/>
    <w:rsid w:val="005C02E2"/>
    <w:rsid w:val="005C0FD2"/>
    <w:rsid w:val="005C2576"/>
    <w:rsid w:val="005C3ECA"/>
    <w:rsid w:val="005C4230"/>
    <w:rsid w:val="005C49EF"/>
    <w:rsid w:val="005C572F"/>
    <w:rsid w:val="005C5F04"/>
    <w:rsid w:val="005C7224"/>
    <w:rsid w:val="005C79BB"/>
    <w:rsid w:val="005C7BDE"/>
    <w:rsid w:val="005D0498"/>
    <w:rsid w:val="005D0EEA"/>
    <w:rsid w:val="005D1711"/>
    <w:rsid w:val="005D1EC0"/>
    <w:rsid w:val="005D3B8E"/>
    <w:rsid w:val="005D4CF9"/>
    <w:rsid w:val="005D551D"/>
    <w:rsid w:val="005D59CF"/>
    <w:rsid w:val="005D65A9"/>
    <w:rsid w:val="005D7591"/>
    <w:rsid w:val="005D7AD7"/>
    <w:rsid w:val="005E17FC"/>
    <w:rsid w:val="005E181D"/>
    <w:rsid w:val="005E33A8"/>
    <w:rsid w:val="005E358B"/>
    <w:rsid w:val="005E5415"/>
    <w:rsid w:val="005E5DA4"/>
    <w:rsid w:val="005E6252"/>
    <w:rsid w:val="005E6F06"/>
    <w:rsid w:val="005F02E0"/>
    <w:rsid w:val="005F02E7"/>
    <w:rsid w:val="005F0B6A"/>
    <w:rsid w:val="005F0CFE"/>
    <w:rsid w:val="005F1E11"/>
    <w:rsid w:val="005F2861"/>
    <w:rsid w:val="005F2A2E"/>
    <w:rsid w:val="005F3885"/>
    <w:rsid w:val="005F489F"/>
    <w:rsid w:val="005F4BA5"/>
    <w:rsid w:val="005F53B7"/>
    <w:rsid w:val="005F6C58"/>
    <w:rsid w:val="005F772A"/>
    <w:rsid w:val="005F7B4E"/>
    <w:rsid w:val="005F7C08"/>
    <w:rsid w:val="005F7E4A"/>
    <w:rsid w:val="006000B6"/>
    <w:rsid w:val="00600290"/>
    <w:rsid w:val="00600A8C"/>
    <w:rsid w:val="00601235"/>
    <w:rsid w:val="006018B9"/>
    <w:rsid w:val="00601E99"/>
    <w:rsid w:val="006049CD"/>
    <w:rsid w:val="00605430"/>
    <w:rsid w:val="00606048"/>
    <w:rsid w:val="006079D0"/>
    <w:rsid w:val="00607AB8"/>
    <w:rsid w:val="0061016B"/>
    <w:rsid w:val="0061042C"/>
    <w:rsid w:val="00610665"/>
    <w:rsid w:val="00610D00"/>
    <w:rsid w:val="006133DA"/>
    <w:rsid w:val="006137B0"/>
    <w:rsid w:val="00613B3E"/>
    <w:rsid w:val="00613CB4"/>
    <w:rsid w:val="00614456"/>
    <w:rsid w:val="006154BE"/>
    <w:rsid w:val="00616B40"/>
    <w:rsid w:val="00621045"/>
    <w:rsid w:val="0062157D"/>
    <w:rsid w:val="006216A0"/>
    <w:rsid w:val="00621AF4"/>
    <w:rsid w:val="006235DF"/>
    <w:rsid w:val="006239B1"/>
    <w:rsid w:val="0062485D"/>
    <w:rsid w:val="00625246"/>
    <w:rsid w:val="006311A2"/>
    <w:rsid w:val="00631457"/>
    <w:rsid w:val="00631555"/>
    <w:rsid w:val="00631FA8"/>
    <w:rsid w:val="00632C15"/>
    <w:rsid w:val="006338AE"/>
    <w:rsid w:val="00633C3A"/>
    <w:rsid w:val="00634658"/>
    <w:rsid w:val="006353F1"/>
    <w:rsid w:val="00635437"/>
    <w:rsid w:val="00636959"/>
    <w:rsid w:val="00637F3F"/>
    <w:rsid w:val="00640350"/>
    <w:rsid w:val="00640D42"/>
    <w:rsid w:val="00641265"/>
    <w:rsid w:val="00642CF4"/>
    <w:rsid w:val="00643357"/>
    <w:rsid w:val="00643835"/>
    <w:rsid w:val="006448D9"/>
    <w:rsid w:val="006450AF"/>
    <w:rsid w:val="006453A2"/>
    <w:rsid w:val="0064617C"/>
    <w:rsid w:val="00646F7A"/>
    <w:rsid w:val="00650E32"/>
    <w:rsid w:val="00652196"/>
    <w:rsid w:val="00652E2D"/>
    <w:rsid w:val="00652FFC"/>
    <w:rsid w:val="006530A9"/>
    <w:rsid w:val="00653301"/>
    <w:rsid w:val="0065385A"/>
    <w:rsid w:val="00653FB4"/>
    <w:rsid w:val="0065596E"/>
    <w:rsid w:val="00656A45"/>
    <w:rsid w:val="006575CB"/>
    <w:rsid w:val="006608E5"/>
    <w:rsid w:val="0066458C"/>
    <w:rsid w:val="00665596"/>
    <w:rsid w:val="00666273"/>
    <w:rsid w:val="00667173"/>
    <w:rsid w:val="00672635"/>
    <w:rsid w:val="00673E3D"/>
    <w:rsid w:val="00675CAF"/>
    <w:rsid w:val="0067609E"/>
    <w:rsid w:val="00677949"/>
    <w:rsid w:val="00677CF4"/>
    <w:rsid w:val="00677E1F"/>
    <w:rsid w:val="00680D26"/>
    <w:rsid w:val="00681641"/>
    <w:rsid w:val="00681B3B"/>
    <w:rsid w:val="00682385"/>
    <w:rsid w:val="00683346"/>
    <w:rsid w:val="006856CA"/>
    <w:rsid w:val="00686A24"/>
    <w:rsid w:val="00686DBE"/>
    <w:rsid w:val="00687B22"/>
    <w:rsid w:val="00687D7D"/>
    <w:rsid w:val="00692D4C"/>
    <w:rsid w:val="006937B0"/>
    <w:rsid w:val="00693AB1"/>
    <w:rsid w:val="0069405E"/>
    <w:rsid w:val="00694370"/>
    <w:rsid w:val="00694DF3"/>
    <w:rsid w:val="00695DB1"/>
    <w:rsid w:val="00695DF4"/>
    <w:rsid w:val="00697BC3"/>
    <w:rsid w:val="006A07BE"/>
    <w:rsid w:val="006A2B01"/>
    <w:rsid w:val="006A2EA6"/>
    <w:rsid w:val="006A3214"/>
    <w:rsid w:val="006A3D93"/>
    <w:rsid w:val="006A40C1"/>
    <w:rsid w:val="006A4C33"/>
    <w:rsid w:val="006A528C"/>
    <w:rsid w:val="006A5793"/>
    <w:rsid w:val="006A5BBC"/>
    <w:rsid w:val="006A5FAC"/>
    <w:rsid w:val="006A6B11"/>
    <w:rsid w:val="006A7C39"/>
    <w:rsid w:val="006B0292"/>
    <w:rsid w:val="006B121E"/>
    <w:rsid w:val="006B2301"/>
    <w:rsid w:val="006B2521"/>
    <w:rsid w:val="006B2B5D"/>
    <w:rsid w:val="006B30DD"/>
    <w:rsid w:val="006B3121"/>
    <w:rsid w:val="006B35EF"/>
    <w:rsid w:val="006B4587"/>
    <w:rsid w:val="006B6AA3"/>
    <w:rsid w:val="006C0157"/>
    <w:rsid w:val="006C02EA"/>
    <w:rsid w:val="006C06F2"/>
    <w:rsid w:val="006C0AB3"/>
    <w:rsid w:val="006C3511"/>
    <w:rsid w:val="006C3710"/>
    <w:rsid w:val="006C39C9"/>
    <w:rsid w:val="006C42CE"/>
    <w:rsid w:val="006C52D8"/>
    <w:rsid w:val="006C6C4E"/>
    <w:rsid w:val="006C6E07"/>
    <w:rsid w:val="006C75FE"/>
    <w:rsid w:val="006D04CA"/>
    <w:rsid w:val="006D088E"/>
    <w:rsid w:val="006D0955"/>
    <w:rsid w:val="006D0DA9"/>
    <w:rsid w:val="006D127C"/>
    <w:rsid w:val="006D1B44"/>
    <w:rsid w:val="006D1FE0"/>
    <w:rsid w:val="006D26BA"/>
    <w:rsid w:val="006D3CD0"/>
    <w:rsid w:val="006D4F50"/>
    <w:rsid w:val="006D69DC"/>
    <w:rsid w:val="006E1B3F"/>
    <w:rsid w:val="006E1D14"/>
    <w:rsid w:val="006E2223"/>
    <w:rsid w:val="006E228F"/>
    <w:rsid w:val="006E255C"/>
    <w:rsid w:val="006E3E80"/>
    <w:rsid w:val="006E4AF3"/>
    <w:rsid w:val="006E52F9"/>
    <w:rsid w:val="006E656C"/>
    <w:rsid w:val="006E6A16"/>
    <w:rsid w:val="006E6A25"/>
    <w:rsid w:val="006F04D9"/>
    <w:rsid w:val="006F10A2"/>
    <w:rsid w:val="006F180C"/>
    <w:rsid w:val="006F47F1"/>
    <w:rsid w:val="006F47F3"/>
    <w:rsid w:val="006F5067"/>
    <w:rsid w:val="006F524F"/>
    <w:rsid w:val="006F5F53"/>
    <w:rsid w:val="006F63F1"/>
    <w:rsid w:val="006F79DC"/>
    <w:rsid w:val="00701D6A"/>
    <w:rsid w:val="00701DB9"/>
    <w:rsid w:val="0070272E"/>
    <w:rsid w:val="007058D8"/>
    <w:rsid w:val="00705C85"/>
    <w:rsid w:val="00706792"/>
    <w:rsid w:val="007068F8"/>
    <w:rsid w:val="00710059"/>
    <w:rsid w:val="007103EF"/>
    <w:rsid w:val="00710664"/>
    <w:rsid w:val="007113CC"/>
    <w:rsid w:val="00712633"/>
    <w:rsid w:val="00712974"/>
    <w:rsid w:val="00713D95"/>
    <w:rsid w:val="00713F6B"/>
    <w:rsid w:val="00714A93"/>
    <w:rsid w:val="00715485"/>
    <w:rsid w:val="00715CEE"/>
    <w:rsid w:val="00716564"/>
    <w:rsid w:val="007170D2"/>
    <w:rsid w:val="007171A1"/>
    <w:rsid w:val="007203D3"/>
    <w:rsid w:val="00720ABF"/>
    <w:rsid w:val="007229B0"/>
    <w:rsid w:val="007246CD"/>
    <w:rsid w:val="00724959"/>
    <w:rsid w:val="00726613"/>
    <w:rsid w:val="007266FB"/>
    <w:rsid w:val="00726D34"/>
    <w:rsid w:val="00726E4B"/>
    <w:rsid w:val="0072756D"/>
    <w:rsid w:val="00730601"/>
    <w:rsid w:val="00730E55"/>
    <w:rsid w:val="00731F07"/>
    <w:rsid w:val="00733317"/>
    <w:rsid w:val="0073389F"/>
    <w:rsid w:val="007338E5"/>
    <w:rsid w:val="00734F0A"/>
    <w:rsid w:val="007350CE"/>
    <w:rsid w:val="007357E4"/>
    <w:rsid w:val="00735BD8"/>
    <w:rsid w:val="00736596"/>
    <w:rsid w:val="007373BE"/>
    <w:rsid w:val="00737EFC"/>
    <w:rsid w:val="00740782"/>
    <w:rsid w:val="007408A1"/>
    <w:rsid w:val="0074288E"/>
    <w:rsid w:val="007436FE"/>
    <w:rsid w:val="00743886"/>
    <w:rsid w:val="00745087"/>
    <w:rsid w:val="0074578C"/>
    <w:rsid w:val="007466A3"/>
    <w:rsid w:val="007467BF"/>
    <w:rsid w:val="00751549"/>
    <w:rsid w:val="00751C63"/>
    <w:rsid w:val="007530A2"/>
    <w:rsid w:val="00753155"/>
    <w:rsid w:val="00755CA4"/>
    <w:rsid w:val="0075717A"/>
    <w:rsid w:val="007579AA"/>
    <w:rsid w:val="007603C8"/>
    <w:rsid w:val="007607BC"/>
    <w:rsid w:val="007608EB"/>
    <w:rsid w:val="00760DAA"/>
    <w:rsid w:val="00762789"/>
    <w:rsid w:val="00763A0D"/>
    <w:rsid w:val="00766427"/>
    <w:rsid w:val="00767896"/>
    <w:rsid w:val="00771260"/>
    <w:rsid w:val="00772C8D"/>
    <w:rsid w:val="007736A6"/>
    <w:rsid w:val="00774B36"/>
    <w:rsid w:val="00776416"/>
    <w:rsid w:val="00776792"/>
    <w:rsid w:val="0077692B"/>
    <w:rsid w:val="00777D41"/>
    <w:rsid w:val="00780996"/>
    <w:rsid w:val="00781317"/>
    <w:rsid w:val="0078300D"/>
    <w:rsid w:val="007850F2"/>
    <w:rsid w:val="00786256"/>
    <w:rsid w:val="00787849"/>
    <w:rsid w:val="00790050"/>
    <w:rsid w:val="00791655"/>
    <w:rsid w:val="007923D6"/>
    <w:rsid w:val="007924A7"/>
    <w:rsid w:val="00795211"/>
    <w:rsid w:val="00796328"/>
    <w:rsid w:val="007A01F0"/>
    <w:rsid w:val="007A086F"/>
    <w:rsid w:val="007A2374"/>
    <w:rsid w:val="007A3E7D"/>
    <w:rsid w:val="007A4337"/>
    <w:rsid w:val="007A6CEE"/>
    <w:rsid w:val="007B11B4"/>
    <w:rsid w:val="007B2B17"/>
    <w:rsid w:val="007B3655"/>
    <w:rsid w:val="007B3F06"/>
    <w:rsid w:val="007B4FB4"/>
    <w:rsid w:val="007B57CC"/>
    <w:rsid w:val="007B7BCA"/>
    <w:rsid w:val="007B7EBB"/>
    <w:rsid w:val="007C00AD"/>
    <w:rsid w:val="007C1127"/>
    <w:rsid w:val="007C20BA"/>
    <w:rsid w:val="007C2A87"/>
    <w:rsid w:val="007C3721"/>
    <w:rsid w:val="007C4CF2"/>
    <w:rsid w:val="007C4E46"/>
    <w:rsid w:val="007C6487"/>
    <w:rsid w:val="007C671A"/>
    <w:rsid w:val="007D09AA"/>
    <w:rsid w:val="007D298F"/>
    <w:rsid w:val="007D2BC6"/>
    <w:rsid w:val="007D5425"/>
    <w:rsid w:val="007D6120"/>
    <w:rsid w:val="007D6904"/>
    <w:rsid w:val="007D693F"/>
    <w:rsid w:val="007D6F12"/>
    <w:rsid w:val="007E2A17"/>
    <w:rsid w:val="007E453E"/>
    <w:rsid w:val="007E63FB"/>
    <w:rsid w:val="007E6D72"/>
    <w:rsid w:val="007F1736"/>
    <w:rsid w:val="007F1C45"/>
    <w:rsid w:val="007F2D40"/>
    <w:rsid w:val="007F3FD0"/>
    <w:rsid w:val="007F456B"/>
    <w:rsid w:val="007F57BC"/>
    <w:rsid w:val="007F5F95"/>
    <w:rsid w:val="007F65B5"/>
    <w:rsid w:val="007F68F7"/>
    <w:rsid w:val="007F750F"/>
    <w:rsid w:val="007F75D1"/>
    <w:rsid w:val="00800D58"/>
    <w:rsid w:val="00801628"/>
    <w:rsid w:val="008021F3"/>
    <w:rsid w:val="00803E8B"/>
    <w:rsid w:val="00805322"/>
    <w:rsid w:val="0080609B"/>
    <w:rsid w:val="008064E8"/>
    <w:rsid w:val="00807681"/>
    <w:rsid w:val="00810197"/>
    <w:rsid w:val="0081048D"/>
    <w:rsid w:val="00811284"/>
    <w:rsid w:val="0081130D"/>
    <w:rsid w:val="008127A0"/>
    <w:rsid w:val="00812D12"/>
    <w:rsid w:val="0081484D"/>
    <w:rsid w:val="00814D26"/>
    <w:rsid w:val="00814DEE"/>
    <w:rsid w:val="00816916"/>
    <w:rsid w:val="00816C42"/>
    <w:rsid w:val="00816D50"/>
    <w:rsid w:val="00816E0C"/>
    <w:rsid w:val="00817632"/>
    <w:rsid w:val="008178AA"/>
    <w:rsid w:val="008214BB"/>
    <w:rsid w:val="00821EE4"/>
    <w:rsid w:val="00822827"/>
    <w:rsid w:val="00822CF9"/>
    <w:rsid w:val="0082321E"/>
    <w:rsid w:val="00824C16"/>
    <w:rsid w:val="00824DD5"/>
    <w:rsid w:val="00826284"/>
    <w:rsid w:val="00826A2A"/>
    <w:rsid w:val="00827F3A"/>
    <w:rsid w:val="008309BE"/>
    <w:rsid w:val="008325DB"/>
    <w:rsid w:val="00832A81"/>
    <w:rsid w:val="00832CFD"/>
    <w:rsid w:val="00832F0B"/>
    <w:rsid w:val="0083437C"/>
    <w:rsid w:val="0083549E"/>
    <w:rsid w:val="00835FBF"/>
    <w:rsid w:val="008360B9"/>
    <w:rsid w:val="0084075C"/>
    <w:rsid w:val="00842EE5"/>
    <w:rsid w:val="00843AB4"/>
    <w:rsid w:val="00843B34"/>
    <w:rsid w:val="00844426"/>
    <w:rsid w:val="00845948"/>
    <w:rsid w:val="00846AA5"/>
    <w:rsid w:val="00846D96"/>
    <w:rsid w:val="0084737B"/>
    <w:rsid w:val="00850DC5"/>
    <w:rsid w:val="008522FE"/>
    <w:rsid w:val="0085286A"/>
    <w:rsid w:val="008537FE"/>
    <w:rsid w:val="00854B8B"/>
    <w:rsid w:val="008604EE"/>
    <w:rsid w:val="008611B9"/>
    <w:rsid w:val="0086134B"/>
    <w:rsid w:val="00861C1E"/>
    <w:rsid w:val="00862009"/>
    <w:rsid w:val="00864DAF"/>
    <w:rsid w:val="00867E67"/>
    <w:rsid w:val="00871691"/>
    <w:rsid w:val="008717F4"/>
    <w:rsid w:val="0087196D"/>
    <w:rsid w:val="00871E56"/>
    <w:rsid w:val="00871F64"/>
    <w:rsid w:val="00872867"/>
    <w:rsid w:val="00872EA8"/>
    <w:rsid w:val="008747DD"/>
    <w:rsid w:val="00876536"/>
    <w:rsid w:val="00876B8F"/>
    <w:rsid w:val="00877C82"/>
    <w:rsid w:val="0088000D"/>
    <w:rsid w:val="00880197"/>
    <w:rsid w:val="00880D90"/>
    <w:rsid w:val="0088190A"/>
    <w:rsid w:val="00881FCB"/>
    <w:rsid w:val="0088368D"/>
    <w:rsid w:val="00883E2A"/>
    <w:rsid w:val="0088402D"/>
    <w:rsid w:val="00884819"/>
    <w:rsid w:val="008850D5"/>
    <w:rsid w:val="008852B8"/>
    <w:rsid w:val="0088627D"/>
    <w:rsid w:val="00886F00"/>
    <w:rsid w:val="00890272"/>
    <w:rsid w:val="00891CE2"/>
    <w:rsid w:val="00892110"/>
    <w:rsid w:val="00892632"/>
    <w:rsid w:val="008938B0"/>
    <w:rsid w:val="00893AAF"/>
    <w:rsid w:val="00893DDC"/>
    <w:rsid w:val="00894E8D"/>
    <w:rsid w:val="008A0471"/>
    <w:rsid w:val="008A059E"/>
    <w:rsid w:val="008A126E"/>
    <w:rsid w:val="008A14C9"/>
    <w:rsid w:val="008A178D"/>
    <w:rsid w:val="008A422E"/>
    <w:rsid w:val="008A45BD"/>
    <w:rsid w:val="008A6B87"/>
    <w:rsid w:val="008A6E8E"/>
    <w:rsid w:val="008A7406"/>
    <w:rsid w:val="008B4444"/>
    <w:rsid w:val="008B6A30"/>
    <w:rsid w:val="008B6CDD"/>
    <w:rsid w:val="008C01C0"/>
    <w:rsid w:val="008C1A02"/>
    <w:rsid w:val="008C29D4"/>
    <w:rsid w:val="008C2AF7"/>
    <w:rsid w:val="008C2DEF"/>
    <w:rsid w:val="008C3259"/>
    <w:rsid w:val="008C5E38"/>
    <w:rsid w:val="008C6B02"/>
    <w:rsid w:val="008C7BAD"/>
    <w:rsid w:val="008D0528"/>
    <w:rsid w:val="008D105D"/>
    <w:rsid w:val="008D24DC"/>
    <w:rsid w:val="008D26BA"/>
    <w:rsid w:val="008D2A91"/>
    <w:rsid w:val="008D39FA"/>
    <w:rsid w:val="008D3F31"/>
    <w:rsid w:val="008D4C3D"/>
    <w:rsid w:val="008D5223"/>
    <w:rsid w:val="008D5B68"/>
    <w:rsid w:val="008D6F08"/>
    <w:rsid w:val="008E268D"/>
    <w:rsid w:val="008E41D6"/>
    <w:rsid w:val="008E4309"/>
    <w:rsid w:val="008F33DF"/>
    <w:rsid w:val="008F3F3A"/>
    <w:rsid w:val="008F49FC"/>
    <w:rsid w:val="008F54D9"/>
    <w:rsid w:val="008F5C2D"/>
    <w:rsid w:val="008F5DB2"/>
    <w:rsid w:val="00900026"/>
    <w:rsid w:val="009003BA"/>
    <w:rsid w:val="00900892"/>
    <w:rsid w:val="009027D2"/>
    <w:rsid w:val="00903705"/>
    <w:rsid w:val="0090561F"/>
    <w:rsid w:val="00906A19"/>
    <w:rsid w:val="009078EF"/>
    <w:rsid w:val="00910251"/>
    <w:rsid w:val="00910E5A"/>
    <w:rsid w:val="009142D7"/>
    <w:rsid w:val="0091434C"/>
    <w:rsid w:val="00914FDB"/>
    <w:rsid w:val="0091610C"/>
    <w:rsid w:val="009163EB"/>
    <w:rsid w:val="009167FD"/>
    <w:rsid w:val="009171EB"/>
    <w:rsid w:val="0091740F"/>
    <w:rsid w:val="0092159B"/>
    <w:rsid w:val="009218D7"/>
    <w:rsid w:val="00923C93"/>
    <w:rsid w:val="0092497B"/>
    <w:rsid w:val="00926840"/>
    <w:rsid w:val="009278E5"/>
    <w:rsid w:val="00932120"/>
    <w:rsid w:val="009335C3"/>
    <w:rsid w:val="00934528"/>
    <w:rsid w:val="009349D7"/>
    <w:rsid w:val="00935593"/>
    <w:rsid w:val="009402ED"/>
    <w:rsid w:val="009406E1"/>
    <w:rsid w:val="009410D0"/>
    <w:rsid w:val="00941338"/>
    <w:rsid w:val="00942E67"/>
    <w:rsid w:val="00944527"/>
    <w:rsid w:val="00944D76"/>
    <w:rsid w:val="00944EC6"/>
    <w:rsid w:val="00946DA5"/>
    <w:rsid w:val="00947C8E"/>
    <w:rsid w:val="00951002"/>
    <w:rsid w:val="009510D2"/>
    <w:rsid w:val="00951176"/>
    <w:rsid w:val="00951B80"/>
    <w:rsid w:val="00953AE5"/>
    <w:rsid w:val="00955A48"/>
    <w:rsid w:val="0095629F"/>
    <w:rsid w:val="00956313"/>
    <w:rsid w:val="009566EF"/>
    <w:rsid w:val="0095696E"/>
    <w:rsid w:val="00956B02"/>
    <w:rsid w:val="00960275"/>
    <w:rsid w:val="00961762"/>
    <w:rsid w:val="00961DB4"/>
    <w:rsid w:val="009625DA"/>
    <w:rsid w:val="00962B6E"/>
    <w:rsid w:val="00962EBA"/>
    <w:rsid w:val="00962F2C"/>
    <w:rsid w:val="00963C1C"/>
    <w:rsid w:val="00963D1C"/>
    <w:rsid w:val="00965157"/>
    <w:rsid w:val="009655BF"/>
    <w:rsid w:val="00966134"/>
    <w:rsid w:val="009666E1"/>
    <w:rsid w:val="00967E05"/>
    <w:rsid w:val="0097066D"/>
    <w:rsid w:val="00971728"/>
    <w:rsid w:val="00972531"/>
    <w:rsid w:val="00972BC4"/>
    <w:rsid w:val="00972BE8"/>
    <w:rsid w:val="00972F8D"/>
    <w:rsid w:val="009731A0"/>
    <w:rsid w:val="009742AC"/>
    <w:rsid w:val="009757FE"/>
    <w:rsid w:val="00976316"/>
    <w:rsid w:val="009769A1"/>
    <w:rsid w:val="00976BB7"/>
    <w:rsid w:val="00976CAA"/>
    <w:rsid w:val="00976FBE"/>
    <w:rsid w:val="00977684"/>
    <w:rsid w:val="0098060F"/>
    <w:rsid w:val="00981A79"/>
    <w:rsid w:val="00981D0A"/>
    <w:rsid w:val="00982460"/>
    <w:rsid w:val="009827E6"/>
    <w:rsid w:val="009838DC"/>
    <w:rsid w:val="00983A28"/>
    <w:rsid w:val="00985EC1"/>
    <w:rsid w:val="00985F03"/>
    <w:rsid w:val="009866FB"/>
    <w:rsid w:val="00987C0E"/>
    <w:rsid w:val="009908AD"/>
    <w:rsid w:val="00990F07"/>
    <w:rsid w:val="00991D00"/>
    <w:rsid w:val="00992F1D"/>
    <w:rsid w:val="00994468"/>
    <w:rsid w:val="0099630F"/>
    <w:rsid w:val="0099668E"/>
    <w:rsid w:val="00996E26"/>
    <w:rsid w:val="0099719E"/>
    <w:rsid w:val="009A0B87"/>
    <w:rsid w:val="009A0F80"/>
    <w:rsid w:val="009A1CB2"/>
    <w:rsid w:val="009A2733"/>
    <w:rsid w:val="009A3619"/>
    <w:rsid w:val="009A43C6"/>
    <w:rsid w:val="009A4A29"/>
    <w:rsid w:val="009A5297"/>
    <w:rsid w:val="009A6118"/>
    <w:rsid w:val="009A7C5B"/>
    <w:rsid w:val="009B026E"/>
    <w:rsid w:val="009B0B90"/>
    <w:rsid w:val="009B1897"/>
    <w:rsid w:val="009B2720"/>
    <w:rsid w:val="009B28B9"/>
    <w:rsid w:val="009B3A4E"/>
    <w:rsid w:val="009B3CA8"/>
    <w:rsid w:val="009B5254"/>
    <w:rsid w:val="009B6956"/>
    <w:rsid w:val="009B711E"/>
    <w:rsid w:val="009C0069"/>
    <w:rsid w:val="009C045C"/>
    <w:rsid w:val="009C26D8"/>
    <w:rsid w:val="009C32AA"/>
    <w:rsid w:val="009C3509"/>
    <w:rsid w:val="009C56CB"/>
    <w:rsid w:val="009C5BB3"/>
    <w:rsid w:val="009C5EF6"/>
    <w:rsid w:val="009C6121"/>
    <w:rsid w:val="009C698B"/>
    <w:rsid w:val="009C6C49"/>
    <w:rsid w:val="009C731D"/>
    <w:rsid w:val="009C7A87"/>
    <w:rsid w:val="009D0590"/>
    <w:rsid w:val="009D20A3"/>
    <w:rsid w:val="009D3486"/>
    <w:rsid w:val="009D3918"/>
    <w:rsid w:val="009D5220"/>
    <w:rsid w:val="009D5BF5"/>
    <w:rsid w:val="009D5D52"/>
    <w:rsid w:val="009D62AB"/>
    <w:rsid w:val="009D6483"/>
    <w:rsid w:val="009E05AC"/>
    <w:rsid w:val="009E05DA"/>
    <w:rsid w:val="009E162F"/>
    <w:rsid w:val="009E17BB"/>
    <w:rsid w:val="009E219C"/>
    <w:rsid w:val="009E4725"/>
    <w:rsid w:val="009E4EA7"/>
    <w:rsid w:val="009E4FC0"/>
    <w:rsid w:val="009E5A73"/>
    <w:rsid w:val="009E5F2F"/>
    <w:rsid w:val="009E646B"/>
    <w:rsid w:val="009E7A7C"/>
    <w:rsid w:val="009E7DBE"/>
    <w:rsid w:val="009F06B5"/>
    <w:rsid w:val="009F091D"/>
    <w:rsid w:val="009F0EA0"/>
    <w:rsid w:val="009F15CE"/>
    <w:rsid w:val="009F1793"/>
    <w:rsid w:val="009F256E"/>
    <w:rsid w:val="009F30A0"/>
    <w:rsid w:val="009F3238"/>
    <w:rsid w:val="009F38A6"/>
    <w:rsid w:val="009F39E1"/>
    <w:rsid w:val="009F3F72"/>
    <w:rsid w:val="009F41DE"/>
    <w:rsid w:val="009F4470"/>
    <w:rsid w:val="009F559D"/>
    <w:rsid w:val="009F616F"/>
    <w:rsid w:val="009F7ABE"/>
    <w:rsid w:val="009F7F22"/>
    <w:rsid w:val="00A00245"/>
    <w:rsid w:val="00A021ED"/>
    <w:rsid w:val="00A02339"/>
    <w:rsid w:val="00A02F86"/>
    <w:rsid w:val="00A052CC"/>
    <w:rsid w:val="00A0552D"/>
    <w:rsid w:val="00A05A2E"/>
    <w:rsid w:val="00A1021B"/>
    <w:rsid w:val="00A1083A"/>
    <w:rsid w:val="00A11310"/>
    <w:rsid w:val="00A115D2"/>
    <w:rsid w:val="00A11608"/>
    <w:rsid w:val="00A11A56"/>
    <w:rsid w:val="00A11E65"/>
    <w:rsid w:val="00A12AE8"/>
    <w:rsid w:val="00A1328C"/>
    <w:rsid w:val="00A1620E"/>
    <w:rsid w:val="00A16754"/>
    <w:rsid w:val="00A1708C"/>
    <w:rsid w:val="00A17210"/>
    <w:rsid w:val="00A17F4B"/>
    <w:rsid w:val="00A20B9B"/>
    <w:rsid w:val="00A218CE"/>
    <w:rsid w:val="00A22380"/>
    <w:rsid w:val="00A24945"/>
    <w:rsid w:val="00A25071"/>
    <w:rsid w:val="00A25A8B"/>
    <w:rsid w:val="00A266C2"/>
    <w:rsid w:val="00A267D8"/>
    <w:rsid w:val="00A272E7"/>
    <w:rsid w:val="00A273DB"/>
    <w:rsid w:val="00A278C5"/>
    <w:rsid w:val="00A30868"/>
    <w:rsid w:val="00A31415"/>
    <w:rsid w:val="00A32EDC"/>
    <w:rsid w:val="00A36790"/>
    <w:rsid w:val="00A36EE1"/>
    <w:rsid w:val="00A3778F"/>
    <w:rsid w:val="00A37C20"/>
    <w:rsid w:val="00A40F56"/>
    <w:rsid w:val="00A412F6"/>
    <w:rsid w:val="00A43A55"/>
    <w:rsid w:val="00A43CF5"/>
    <w:rsid w:val="00A43DB1"/>
    <w:rsid w:val="00A44669"/>
    <w:rsid w:val="00A44D24"/>
    <w:rsid w:val="00A46034"/>
    <w:rsid w:val="00A473EF"/>
    <w:rsid w:val="00A47A18"/>
    <w:rsid w:val="00A47C45"/>
    <w:rsid w:val="00A516F2"/>
    <w:rsid w:val="00A526FE"/>
    <w:rsid w:val="00A52D1B"/>
    <w:rsid w:val="00A53069"/>
    <w:rsid w:val="00A540F6"/>
    <w:rsid w:val="00A55997"/>
    <w:rsid w:val="00A55F41"/>
    <w:rsid w:val="00A56EE1"/>
    <w:rsid w:val="00A609BA"/>
    <w:rsid w:val="00A60A72"/>
    <w:rsid w:val="00A60CFB"/>
    <w:rsid w:val="00A615C2"/>
    <w:rsid w:val="00A64647"/>
    <w:rsid w:val="00A64F53"/>
    <w:rsid w:val="00A6506B"/>
    <w:rsid w:val="00A659CB"/>
    <w:rsid w:val="00A66964"/>
    <w:rsid w:val="00A67391"/>
    <w:rsid w:val="00A67AA4"/>
    <w:rsid w:val="00A7064C"/>
    <w:rsid w:val="00A71162"/>
    <w:rsid w:val="00A7122A"/>
    <w:rsid w:val="00A7150D"/>
    <w:rsid w:val="00A73230"/>
    <w:rsid w:val="00A74845"/>
    <w:rsid w:val="00A76B12"/>
    <w:rsid w:val="00A77666"/>
    <w:rsid w:val="00A77E53"/>
    <w:rsid w:val="00A81126"/>
    <w:rsid w:val="00A83C01"/>
    <w:rsid w:val="00A8420E"/>
    <w:rsid w:val="00A84313"/>
    <w:rsid w:val="00A85072"/>
    <w:rsid w:val="00A863A1"/>
    <w:rsid w:val="00A86A14"/>
    <w:rsid w:val="00A87394"/>
    <w:rsid w:val="00A87F4F"/>
    <w:rsid w:val="00A91827"/>
    <w:rsid w:val="00A92594"/>
    <w:rsid w:val="00A94B65"/>
    <w:rsid w:val="00A9518F"/>
    <w:rsid w:val="00A95A79"/>
    <w:rsid w:val="00A96AA9"/>
    <w:rsid w:val="00A97114"/>
    <w:rsid w:val="00A975B8"/>
    <w:rsid w:val="00AA03F7"/>
    <w:rsid w:val="00AA24B4"/>
    <w:rsid w:val="00AA2593"/>
    <w:rsid w:val="00AA4408"/>
    <w:rsid w:val="00AA4D6B"/>
    <w:rsid w:val="00AA7EA7"/>
    <w:rsid w:val="00AB062C"/>
    <w:rsid w:val="00AB07FB"/>
    <w:rsid w:val="00AB173A"/>
    <w:rsid w:val="00AB1E4A"/>
    <w:rsid w:val="00AB3C09"/>
    <w:rsid w:val="00AB632B"/>
    <w:rsid w:val="00AB6642"/>
    <w:rsid w:val="00AC02CA"/>
    <w:rsid w:val="00AC0471"/>
    <w:rsid w:val="00AC0DC1"/>
    <w:rsid w:val="00AC10EE"/>
    <w:rsid w:val="00AC1363"/>
    <w:rsid w:val="00AC3C86"/>
    <w:rsid w:val="00AC40B8"/>
    <w:rsid w:val="00AC4BE0"/>
    <w:rsid w:val="00AC5666"/>
    <w:rsid w:val="00AC6513"/>
    <w:rsid w:val="00AC6634"/>
    <w:rsid w:val="00AC74F9"/>
    <w:rsid w:val="00AC77ED"/>
    <w:rsid w:val="00AC7835"/>
    <w:rsid w:val="00AC7892"/>
    <w:rsid w:val="00AD0B57"/>
    <w:rsid w:val="00AD3A8C"/>
    <w:rsid w:val="00AD3D37"/>
    <w:rsid w:val="00AD6F5D"/>
    <w:rsid w:val="00AD71D1"/>
    <w:rsid w:val="00AD72CB"/>
    <w:rsid w:val="00AE144E"/>
    <w:rsid w:val="00AE1BF3"/>
    <w:rsid w:val="00AE1FAF"/>
    <w:rsid w:val="00AE3612"/>
    <w:rsid w:val="00AE4A6D"/>
    <w:rsid w:val="00AE4FCB"/>
    <w:rsid w:val="00AE58BB"/>
    <w:rsid w:val="00AE70F2"/>
    <w:rsid w:val="00AE7BC2"/>
    <w:rsid w:val="00AF0259"/>
    <w:rsid w:val="00AF0328"/>
    <w:rsid w:val="00AF131A"/>
    <w:rsid w:val="00AF1DDD"/>
    <w:rsid w:val="00AF314C"/>
    <w:rsid w:val="00AF37B2"/>
    <w:rsid w:val="00AF381A"/>
    <w:rsid w:val="00AF4BF2"/>
    <w:rsid w:val="00B00AD9"/>
    <w:rsid w:val="00B018E8"/>
    <w:rsid w:val="00B02378"/>
    <w:rsid w:val="00B02706"/>
    <w:rsid w:val="00B02A8D"/>
    <w:rsid w:val="00B02F43"/>
    <w:rsid w:val="00B03349"/>
    <w:rsid w:val="00B03C2E"/>
    <w:rsid w:val="00B06529"/>
    <w:rsid w:val="00B06895"/>
    <w:rsid w:val="00B06E36"/>
    <w:rsid w:val="00B06E42"/>
    <w:rsid w:val="00B06E83"/>
    <w:rsid w:val="00B07495"/>
    <w:rsid w:val="00B10230"/>
    <w:rsid w:val="00B104F1"/>
    <w:rsid w:val="00B11381"/>
    <w:rsid w:val="00B124FA"/>
    <w:rsid w:val="00B13A68"/>
    <w:rsid w:val="00B145B8"/>
    <w:rsid w:val="00B1466A"/>
    <w:rsid w:val="00B146A0"/>
    <w:rsid w:val="00B15FAF"/>
    <w:rsid w:val="00B16F3B"/>
    <w:rsid w:val="00B17757"/>
    <w:rsid w:val="00B17AD0"/>
    <w:rsid w:val="00B20834"/>
    <w:rsid w:val="00B21FFE"/>
    <w:rsid w:val="00B22741"/>
    <w:rsid w:val="00B22D19"/>
    <w:rsid w:val="00B23560"/>
    <w:rsid w:val="00B2448E"/>
    <w:rsid w:val="00B24E93"/>
    <w:rsid w:val="00B275A4"/>
    <w:rsid w:val="00B2799E"/>
    <w:rsid w:val="00B301F5"/>
    <w:rsid w:val="00B31040"/>
    <w:rsid w:val="00B312A0"/>
    <w:rsid w:val="00B32DD3"/>
    <w:rsid w:val="00B346B6"/>
    <w:rsid w:val="00B34DF4"/>
    <w:rsid w:val="00B35443"/>
    <w:rsid w:val="00B364CD"/>
    <w:rsid w:val="00B4209F"/>
    <w:rsid w:val="00B42850"/>
    <w:rsid w:val="00B4537D"/>
    <w:rsid w:val="00B4637B"/>
    <w:rsid w:val="00B47EE5"/>
    <w:rsid w:val="00B50DB1"/>
    <w:rsid w:val="00B5154D"/>
    <w:rsid w:val="00B52D15"/>
    <w:rsid w:val="00B52E19"/>
    <w:rsid w:val="00B52EBE"/>
    <w:rsid w:val="00B55FD5"/>
    <w:rsid w:val="00B5647E"/>
    <w:rsid w:val="00B57BC1"/>
    <w:rsid w:val="00B602A1"/>
    <w:rsid w:val="00B60D8D"/>
    <w:rsid w:val="00B616DA"/>
    <w:rsid w:val="00B61777"/>
    <w:rsid w:val="00B61C47"/>
    <w:rsid w:val="00B624EB"/>
    <w:rsid w:val="00B62958"/>
    <w:rsid w:val="00B62B1B"/>
    <w:rsid w:val="00B635F6"/>
    <w:rsid w:val="00B63806"/>
    <w:rsid w:val="00B638C9"/>
    <w:rsid w:val="00B6502F"/>
    <w:rsid w:val="00B65107"/>
    <w:rsid w:val="00B65B91"/>
    <w:rsid w:val="00B663B2"/>
    <w:rsid w:val="00B66C3E"/>
    <w:rsid w:val="00B66CB1"/>
    <w:rsid w:val="00B720E3"/>
    <w:rsid w:val="00B72327"/>
    <w:rsid w:val="00B7254A"/>
    <w:rsid w:val="00B733AB"/>
    <w:rsid w:val="00B73C50"/>
    <w:rsid w:val="00B74A4C"/>
    <w:rsid w:val="00B75075"/>
    <w:rsid w:val="00B750AC"/>
    <w:rsid w:val="00B75242"/>
    <w:rsid w:val="00B773A8"/>
    <w:rsid w:val="00B81B4D"/>
    <w:rsid w:val="00B8245A"/>
    <w:rsid w:val="00B837D5"/>
    <w:rsid w:val="00B83AAC"/>
    <w:rsid w:val="00B83E8B"/>
    <w:rsid w:val="00B85FEF"/>
    <w:rsid w:val="00B9144C"/>
    <w:rsid w:val="00B91EFF"/>
    <w:rsid w:val="00B92885"/>
    <w:rsid w:val="00B92AA3"/>
    <w:rsid w:val="00B93623"/>
    <w:rsid w:val="00B93E78"/>
    <w:rsid w:val="00B940F5"/>
    <w:rsid w:val="00B9421C"/>
    <w:rsid w:val="00B942A6"/>
    <w:rsid w:val="00B94B87"/>
    <w:rsid w:val="00B96363"/>
    <w:rsid w:val="00B96A26"/>
    <w:rsid w:val="00BA0217"/>
    <w:rsid w:val="00BA13C5"/>
    <w:rsid w:val="00BA16C8"/>
    <w:rsid w:val="00BA1FA4"/>
    <w:rsid w:val="00BA2414"/>
    <w:rsid w:val="00BA4E09"/>
    <w:rsid w:val="00BA54D1"/>
    <w:rsid w:val="00BA586A"/>
    <w:rsid w:val="00BA6029"/>
    <w:rsid w:val="00BA62DC"/>
    <w:rsid w:val="00BA6A44"/>
    <w:rsid w:val="00BA70D1"/>
    <w:rsid w:val="00BA751A"/>
    <w:rsid w:val="00BB0457"/>
    <w:rsid w:val="00BB0F1A"/>
    <w:rsid w:val="00BB1016"/>
    <w:rsid w:val="00BB1084"/>
    <w:rsid w:val="00BB1680"/>
    <w:rsid w:val="00BB190F"/>
    <w:rsid w:val="00BB1BC1"/>
    <w:rsid w:val="00BB5E9C"/>
    <w:rsid w:val="00BB7778"/>
    <w:rsid w:val="00BB78D4"/>
    <w:rsid w:val="00BB7D8E"/>
    <w:rsid w:val="00BC05CE"/>
    <w:rsid w:val="00BC0EE8"/>
    <w:rsid w:val="00BC1FDD"/>
    <w:rsid w:val="00BC2822"/>
    <w:rsid w:val="00BC4509"/>
    <w:rsid w:val="00BC4A12"/>
    <w:rsid w:val="00BC4CC2"/>
    <w:rsid w:val="00BC5649"/>
    <w:rsid w:val="00BC5F19"/>
    <w:rsid w:val="00BC677A"/>
    <w:rsid w:val="00BC67F1"/>
    <w:rsid w:val="00BC7C53"/>
    <w:rsid w:val="00BD34E5"/>
    <w:rsid w:val="00BD50F3"/>
    <w:rsid w:val="00BE01A3"/>
    <w:rsid w:val="00BE0434"/>
    <w:rsid w:val="00BE04CA"/>
    <w:rsid w:val="00BE0CD8"/>
    <w:rsid w:val="00BE1DD4"/>
    <w:rsid w:val="00BE32E6"/>
    <w:rsid w:val="00BE38B5"/>
    <w:rsid w:val="00BE42E1"/>
    <w:rsid w:val="00BE47FA"/>
    <w:rsid w:val="00BE6570"/>
    <w:rsid w:val="00BE7FB4"/>
    <w:rsid w:val="00BF0A2D"/>
    <w:rsid w:val="00BF0D54"/>
    <w:rsid w:val="00BF24D8"/>
    <w:rsid w:val="00BF3172"/>
    <w:rsid w:val="00BF503B"/>
    <w:rsid w:val="00BF772B"/>
    <w:rsid w:val="00C003C8"/>
    <w:rsid w:val="00C003E1"/>
    <w:rsid w:val="00C00B88"/>
    <w:rsid w:val="00C014DC"/>
    <w:rsid w:val="00C01E3C"/>
    <w:rsid w:val="00C029FF"/>
    <w:rsid w:val="00C03B36"/>
    <w:rsid w:val="00C073D9"/>
    <w:rsid w:val="00C075B3"/>
    <w:rsid w:val="00C07CC7"/>
    <w:rsid w:val="00C115FB"/>
    <w:rsid w:val="00C12653"/>
    <w:rsid w:val="00C1403B"/>
    <w:rsid w:val="00C14375"/>
    <w:rsid w:val="00C147B6"/>
    <w:rsid w:val="00C16728"/>
    <w:rsid w:val="00C170FA"/>
    <w:rsid w:val="00C20991"/>
    <w:rsid w:val="00C2187B"/>
    <w:rsid w:val="00C22BE3"/>
    <w:rsid w:val="00C23373"/>
    <w:rsid w:val="00C23540"/>
    <w:rsid w:val="00C23B86"/>
    <w:rsid w:val="00C23FCF"/>
    <w:rsid w:val="00C24B82"/>
    <w:rsid w:val="00C24D2D"/>
    <w:rsid w:val="00C26C77"/>
    <w:rsid w:val="00C279C7"/>
    <w:rsid w:val="00C3239C"/>
    <w:rsid w:val="00C336A9"/>
    <w:rsid w:val="00C3541F"/>
    <w:rsid w:val="00C36FAF"/>
    <w:rsid w:val="00C3787A"/>
    <w:rsid w:val="00C40585"/>
    <w:rsid w:val="00C40D2D"/>
    <w:rsid w:val="00C42C67"/>
    <w:rsid w:val="00C43553"/>
    <w:rsid w:val="00C44247"/>
    <w:rsid w:val="00C44D1B"/>
    <w:rsid w:val="00C45CF8"/>
    <w:rsid w:val="00C4790F"/>
    <w:rsid w:val="00C47BC1"/>
    <w:rsid w:val="00C52F37"/>
    <w:rsid w:val="00C530FA"/>
    <w:rsid w:val="00C56E0B"/>
    <w:rsid w:val="00C57005"/>
    <w:rsid w:val="00C57F72"/>
    <w:rsid w:val="00C60186"/>
    <w:rsid w:val="00C6066C"/>
    <w:rsid w:val="00C61725"/>
    <w:rsid w:val="00C6269F"/>
    <w:rsid w:val="00C64DBA"/>
    <w:rsid w:val="00C64F98"/>
    <w:rsid w:val="00C718F0"/>
    <w:rsid w:val="00C720AC"/>
    <w:rsid w:val="00C74A20"/>
    <w:rsid w:val="00C775CA"/>
    <w:rsid w:val="00C81245"/>
    <w:rsid w:val="00C82322"/>
    <w:rsid w:val="00C828E4"/>
    <w:rsid w:val="00C82CD6"/>
    <w:rsid w:val="00C831E5"/>
    <w:rsid w:val="00C83A71"/>
    <w:rsid w:val="00C844F7"/>
    <w:rsid w:val="00C846D6"/>
    <w:rsid w:val="00C85AD2"/>
    <w:rsid w:val="00C926FB"/>
    <w:rsid w:val="00C92722"/>
    <w:rsid w:val="00C92E15"/>
    <w:rsid w:val="00C92F7F"/>
    <w:rsid w:val="00C932CE"/>
    <w:rsid w:val="00C93B66"/>
    <w:rsid w:val="00C947E9"/>
    <w:rsid w:val="00C94DCB"/>
    <w:rsid w:val="00C962B8"/>
    <w:rsid w:val="00C96435"/>
    <w:rsid w:val="00C96A23"/>
    <w:rsid w:val="00C96D92"/>
    <w:rsid w:val="00C97042"/>
    <w:rsid w:val="00C97BCC"/>
    <w:rsid w:val="00CA0112"/>
    <w:rsid w:val="00CA12B2"/>
    <w:rsid w:val="00CA1C67"/>
    <w:rsid w:val="00CA1FEA"/>
    <w:rsid w:val="00CA2FD2"/>
    <w:rsid w:val="00CA35A7"/>
    <w:rsid w:val="00CA3E2C"/>
    <w:rsid w:val="00CA48DC"/>
    <w:rsid w:val="00CA4EC0"/>
    <w:rsid w:val="00CA615D"/>
    <w:rsid w:val="00CA6276"/>
    <w:rsid w:val="00CB317A"/>
    <w:rsid w:val="00CB4209"/>
    <w:rsid w:val="00CB59DB"/>
    <w:rsid w:val="00CB5D04"/>
    <w:rsid w:val="00CB60AD"/>
    <w:rsid w:val="00CB638C"/>
    <w:rsid w:val="00CB75CA"/>
    <w:rsid w:val="00CB7D98"/>
    <w:rsid w:val="00CC1480"/>
    <w:rsid w:val="00CC1665"/>
    <w:rsid w:val="00CC22BD"/>
    <w:rsid w:val="00CC31C7"/>
    <w:rsid w:val="00CC3FA2"/>
    <w:rsid w:val="00CC53F4"/>
    <w:rsid w:val="00CC57FB"/>
    <w:rsid w:val="00CC59C7"/>
    <w:rsid w:val="00CC6F0F"/>
    <w:rsid w:val="00CD0358"/>
    <w:rsid w:val="00CD0781"/>
    <w:rsid w:val="00CD1430"/>
    <w:rsid w:val="00CD1477"/>
    <w:rsid w:val="00CD3B8B"/>
    <w:rsid w:val="00CD4E07"/>
    <w:rsid w:val="00CD5496"/>
    <w:rsid w:val="00CD5D2C"/>
    <w:rsid w:val="00CD63C9"/>
    <w:rsid w:val="00CD670C"/>
    <w:rsid w:val="00CD6EAB"/>
    <w:rsid w:val="00CE099D"/>
    <w:rsid w:val="00CE2D84"/>
    <w:rsid w:val="00CE3429"/>
    <w:rsid w:val="00CE37CE"/>
    <w:rsid w:val="00CE3EF6"/>
    <w:rsid w:val="00CE4A10"/>
    <w:rsid w:val="00CE4C04"/>
    <w:rsid w:val="00CE564E"/>
    <w:rsid w:val="00CE57D4"/>
    <w:rsid w:val="00CE6BBD"/>
    <w:rsid w:val="00CE7D9D"/>
    <w:rsid w:val="00CF1957"/>
    <w:rsid w:val="00CF2065"/>
    <w:rsid w:val="00CF242E"/>
    <w:rsid w:val="00CF2A64"/>
    <w:rsid w:val="00CF3D84"/>
    <w:rsid w:val="00CF4897"/>
    <w:rsid w:val="00CF489B"/>
    <w:rsid w:val="00CF4D8B"/>
    <w:rsid w:val="00CF644B"/>
    <w:rsid w:val="00CF6F0A"/>
    <w:rsid w:val="00CF70D8"/>
    <w:rsid w:val="00CF7201"/>
    <w:rsid w:val="00D011E6"/>
    <w:rsid w:val="00D0146C"/>
    <w:rsid w:val="00D01A71"/>
    <w:rsid w:val="00D02A94"/>
    <w:rsid w:val="00D030C0"/>
    <w:rsid w:val="00D033B4"/>
    <w:rsid w:val="00D033CF"/>
    <w:rsid w:val="00D04609"/>
    <w:rsid w:val="00D05001"/>
    <w:rsid w:val="00D0578F"/>
    <w:rsid w:val="00D063D2"/>
    <w:rsid w:val="00D07268"/>
    <w:rsid w:val="00D072D8"/>
    <w:rsid w:val="00D07D68"/>
    <w:rsid w:val="00D11589"/>
    <w:rsid w:val="00D124FD"/>
    <w:rsid w:val="00D126D8"/>
    <w:rsid w:val="00D1377F"/>
    <w:rsid w:val="00D14352"/>
    <w:rsid w:val="00D15E2F"/>
    <w:rsid w:val="00D167C0"/>
    <w:rsid w:val="00D16C50"/>
    <w:rsid w:val="00D16D90"/>
    <w:rsid w:val="00D20AE1"/>
    <w:rsid w:val="00D212AF"/>
    <w:rsid w:val="00D216A5"/>
    <w:rsid w:val="00D2222E"/>
    <w:rsid w:val="00D236D0"/>
    <w:rsid w:val="00D23A5C"/>
    <w:rsid w:val="00D247F8"/>
    <w:rsid w:val="00D256D6"/>
    <w:rsid w:val="00D26885"/>
    <w:rsid w:val="00D27774"/>
    <w:rsid w:val="00D31191"/>
    <w:rsid w:val="00D314F6"/>
    <w:rsid w:val="00D34044"/>
    <w:rsid w:val="00D348A3"/>
    <w:rsid w:val="00D34EB7"/>
    <w:rsid w:val="00D366A1"/>
    <w:rsid w:val="00D40AFB"/>
    <w:rsid w:val="00D428A8"/>
    <w:rsid w:val="00D42F9D"/>
    <w:rsid w:val="00D44748"/>
    <w:rsid w:val="00D45FB5"/>
    <w:rsid w:val="00D46768"/>
    <w:rsid w:val="00D472FE"/>
    <w:rsid w:val="00D474B7"/>
    <w:rsid w:val="00D51BED"/>
    <w:rsid w:val="00D5238F"/>
    <w:rsid w:val="00D52864"/>
    <w:rsid w:val="00D52B18"/>
    <w:rsid w:val="00D534D2"/>
    <w:rsid w:val="00D53E1E"/>
    <w:rsid w:val="00D53E78"/>
    <w:rsid w:val="00D560BA"/>
    <w:rsid w:val="00D57363"/>
    <w:rsid w:val="00D57C5A"/>
    <w:rsid w:val="00D614A3"/>
    <w:rsid w:val="00D61580"/>
    <w:rsid w:val="00D6295E"/>
    <w:rsid w:val="00D64837"/>
    <w:rsid w:val="00D66434"/>
    <w:rsid w:val="00D66E35"/>
    <w:rsid w:val="00D67C74"/>
    <w:rsid w:val="00D67CC3"/>
    <w:rsid w:val="00D71078"/>
    <w:rsid w:val="00D7261E"/>
    <w:rsid w:val="00D737A5"/>
    <w:rsid w:val="00D75979"/>
    <w:rsid w:val="00D774D3"/>
    <w:rsid w:val="00D8201B"/>
    <w:rsid w:val="00D8264F"/>
    <w:rsid w:val="00D84215"/>
    <w:rsid w:val="00D903D7"/>
    <w:rsid w:val="00D90C5B"/>
    <w:rsid w:val="00D919BB"/>
    <w:rsid w:val="00D91A7F"/>
    <w:rsid w:val="00D91ABB"/>
    <w:rsid w:val="00D929A1"/>
    <w:rsid w:val="00D930C5"/>
    <w:rsid w:val="00D94A6D"/>
    <w:rsid w:val="00D9543A"/>
    <w:rsid w:val="00D954AA"/>
    <w:rsid w:val="00D96856"/>
    <w:rsid w:val="00D97344"/>
    <w:rsid w:val="00D97DDC"/>
    <w:rsid w:val="00DA07A6"/>
    <w:rsid w:val="00DA3754"/>
    <w:rsid w:val="00DA3A3A"/>
    <w:rsid w:val="00DA49FB"/>
    <w:rsid w:val="00DA4CEE"/>
    <w:rsid w:val="00DA501F"/>
    <w:rsid w:val="00DA5893"/>
    <w:rsid w:val="00DA5A41"/>
    <w:rsid w:val="00DA6C9D"/>
    <w:rsid w:val="00DB0659"/>
    <w:rsid w:val="00DB146E"/>
    <w:rsid w:val="00DB152A"/>
    <w:rsid w:val="00DB2561"/>
    <w:rsid w:val="00DB5B3F"/>
    <w:rsid w:val="00DB5C8E"/>
    <w:rsid w:val="00DB72B0"/>
    <w:rsid w:val="00DB7C63"/>
    <w:rsid w:val="00DC2107"/>
    <w:rsid w:val="00DC5783"/>
    <w:rsid w:val="00DC6F5C"/>
    <w:rsid w:val="00DC721A"/>
    <w:rsid w:val="00DC7CBB"/>
    <w:rsid w:val="00DD14AE"/>
    <w:rsid w:val="00DD1E7E"/>
    <w:rsid w:val="00DD2947"/>
    <w:rsid w:val="00DD364F"/>
    <w:rsid w:val="00DD3B1B"/>
    <w:rsid w:val="00DD53FA"/>
    <w:rsid w:val="00DD58B1"/>
    <w:rsid w:val="00DD630D"/>
    <w:rsid w:val="00DD694B"/>
    <w:rsid w:val="00DD711E"/>
    <w:rsid w:val="00DE0D1D"/>
    <w:rsid w:val="00DE15E1"/>
    <w:rsid w:val="00DE2672"/>
    <w:rsid w:val="00DE5481"/>
    <w:rsid w:val="00DE57A7"/>
    <w:rsid w:val="00DE5DAF"/>
    <w:rsid w:val="00DE7E1C"/>
    <w:rsid w:val="00DF0106"/>
    <w:rsid w:val="00DF0197"/>
    <w:rsid w:val="00DF14F6"/>
    <w:rsid w:val="00DF1960"/>
    <w:rsid w:val="00DF2154"/>
    <w:rsid w:val="00DF3066"/>
    <w:rsid w:val="00DF3B6F"/>
    <w:rsid w:val="00DF3D32"/>
    <w:rsid w:val="00DF4F2C"/>
    <w:rsid w:val="00DF5290"/>
    <w:rsid w:val="00DF5FB2"/>
    <w:rsid w:val="00DF6BE2"/>
    <w:rsid w:val="00DF7EF8"/>
    <w:rsid w:val="00E00953"/>
    <w:rsid w:val="00E018ED"/>
    <w:rsid w:val="00E01CF4"/>
    <w:rsid w:val="00E02A1F"/>
    <w:rsid w:val="00E02C2A"/>
    <w:rsid w:val="00E02CBE"/>
    <w:rsid w:val="00E04DC7"/>
    <w:rsid w:val="00E04E7B"/>
    <w:rsid w:val="00E05A30"/>
    <w:rsid w:val="00E06FC1"/>
    <w:rsid w:val="00E0772A"/>
    <w:rsid w:val="00E124B9"/>
    <w:rsid w:val="00E13457"/>
    <w:rsid w:val="00E140AA"/>
    <w:rsid w:val="00E140B8"/>
    <w:rsid w:val="00E14CA6"/>
    <w:rsid w:val="00E164DE"/>
    <w:rsid w:val="00E16700"/>
    <w:rsid w:val="00E16EB5"/>
    <w:rsid w:val="00E20881"/>
    <w:rsid w:val="00E20DE0"/>
    <w:rsid w:val="00E21322"/>
    <w:rsid w:val="00E2361A"/>
    <w:rsid w:val="00E24D88"/>
    <w:rsid w:val="00E26661"/>
    <w:rsid w:val="00E2759E"/>
    <w:rsid w:val="00E3012E"/>
    <w:rsid w:val="00E307F4"/>
    <w:rsid w:val="00E32D84"/>
    <w:rsid w:val="00E32FDF"/>
    <w:rsid w:val="00E33CE9"/>
    <w:rsid w:val="00E341B8"/>
    <w:rsid w:val="00E351CB"/>
    <w:rsid w:val="00E35DE7"/>
    <w:rsid w:val="00E3634C"/>
    <w:rsid w:val="00E36B94"/>
    <w:rsid w:val="00E37870"/>
    <w:rsid w:val="00E40129"/>
    <w:rsid w:val="00E40DEE"/>
    <w:rsid w:val="00E41328"/>
    <w:rsid w:val="00E4143F"/>
    <w:rsid w:val="00E41C0B"/>
    <w:rsid w:val="00E43277"/>
    <w:rsid w:val="00E43951"/>
    <w:rsid w:val="00E43DCE"/>
    <w:rsid w:val="00E444D1"/>
    <w:rsid w:val="00E44E2F"/>
    <w:rsid w:val="00E45279"/>
    <w:rsid w:val="00E45306"/>
    <w:rsid w:val="00E45A89"/>
    <w:rsid w:val="00E47031"/>
    <w:rsid w:val="00E47844"/>
    <w:rsid w:val="00E47F78"/>
    <w:rsid w:val="00E508B8"/>
    <w:rsid w:val="00E50DA5"/>
    <w:rsid w:val="00E51D13"/>
    <w:rsid w:val="00E52061"/>
    <w:rsid w:val="00E528EF"/>
    <w:rsid w:val="00E52AAB"/>
    <w:rsid w:val="00E52DB4"/>
    <w:rsid w:val="00E53018"/>
    <w:rsid w:val="00E5349C"/>
    <w:rsid w:val="00E53EBC"/>
    <w:rsid w:val="00E5488F"/>
    <w:rsid w:val="00E55EE9"/>
    <w:rsid w:val="00E56271"/>
    <w:rsid w:val="00E604DA"/>
    <w:rsid w:val="00E6095B"/>
    <w:rsid w:val="00E617ED"/>
    <w:rsid w:val="00E6203F"/>
    <w:rsid w:val="00E621ED"/>
    <w:rsid w:val="00E6288B"/>
    <w:rsid w:val="00E62E65"/>
    <w:rsid w:val="00E62EEC"/>
    <w:rsid w:val="00E64BA1"/>
    <w:rsid w:val="00E66565"/>
    <w:rsid w:val="00E67146"/>
    <w:rsid w:val="00E67337"/>
    <w:rsid w:val="00E67D96"/>
    <w:rsid w:val="00E705C6"/>
    <w:rsid w:val="00E70A73"/>
    <w:rsid w:val="00E712BC"/>
    <w:rsid w:val="00E71C13"/>
    <w:rsid w:val="00E71C5F"/>
    <w:rsid w:val="00E741EF"/>
    <w:rsid w:val="00E744C9"/>
    <w:rsid w:val="00E75035"/>
    <w:rsid w:val="00E75E98"/>
    <w:rsid w:val="00E768E6"/>
    <w:rsid w:val="00E76C5D"/>
    <w:rsid w:val="00E76F01"/>
    <w:rsid w:val="00E80086"/>
    <w:rsid w:val="00E81E27"/>
    <w:rsid w:val="00E83619"/>
    <w:rsid w:val="00E84A60"/>
    <w:rsid w:val="00E84D18"/>
    <w:rsid w:val="00E86AAA"/>
    <w:rsid w:val="00E87119"/>
    <w:rsid w:val="00E87D5F"/>
    <w:rsid w:val="00E91C68"/>
    <w:rsid w:val="00E92176"/>
    <w:rsid w:val="00E923FD"/>
    <w:rsid w:val="00E92B51"/>
    <w:rsid w:val="00E9344A"/>
    <w:rsid w:val="00E94BB3"/>
    <w:rsid w:val="00E95BA7"/>
    <w:rsid w:val="00E975C9"/>
    <w:rsid w:val="00E97C32"/>
    <w:rsid w:val="00E97E2F"/>
    <w:rsid w:val="00EA17A7"/>
    <w:rsid w:val="00EA1871"/>
    <w:rsid w:val="00EA21F7"/>
    <w:rsid w:val="00EA2E0E"/>
    <w:rsid w:val="00EA3425"/>
    <w:rsid w:val="00EA3A4A"/>
    <w:rsid w:val="00EA3A56"/>
    <w:rsid w:val="00EA3D1D"/>
    <w:rsid w:val="00EA42BC"/>
    <w:rsid w:val="00EA43A7"/>
    <w:rsid w:val="00EA4607"/>
    <w:rsid w:val="00EA4777"/>
    <w:rsid w:val="00EB1D11"/>
    <w:rsid w:val="00EB44A8"/>
    <w:rsid w:val="00EB5ACE"/>
    <w:rsid w:val="00EB6085"/>
    <w:rsid w:val="00EB6C40"/>
    <w:rsid w:val="00EB7A92"/>
    <w:rsid w:val="00EC0658"/>
    <w:rsid w:val="00EC0DB5"/>
    <w:rsid w:val="00EC25EA"/>
    <w:rsid w:val="00EC41E2"/>
    <w:rsid w:val="00EC51E6"/>
    <w:rsid w:val="00EC5CC8"/>
    <w:rsid w:val="00EC723F"/>
    <w:rsid w:val="00ED2690"/>
    <w:rsid w:val="00ED3116"/>
    <w:rsid w:val="00ED47A9"/>
    <w:rsid w:val="00ED4E34"/>
    <w:rsid w:val="00ED5CA6"/>
    <w:rsid w:val="00ED73A4"/>
    <w:rsid w:val="00EE1DD2"/>
    <w:rsid w:val="00EE22D4"/>
    <w:rsid w:val="00EE2765"/>
    <w:rsid w:val="00EE2A89"/>
    <w:rsid w:val="00EE30E9"/>
    <w:rsid w:val="00EE3179"/>
    <w:rsid w:val="00EE31AA"/>
    <w:rsid w:val="00EE34FB"/>
    <w:rsid w:val="00EE35B1"/>
    <w:rsid w:val="00EE3F43"/>
    <w:rsid w:val="00EE4907"/>
    <w:rsid w:val="00EE4B8F"/>
    <w:rsid w:val="00EE4D8E"/>
    <w:rsid w:val="00EE5751"/>
    <w:rsid w:val="00EE5D60"/>
    <w:rsid w:val="00EE6746"/>
    <w:rsid w:val="00EE6CA0"/>
    <w:rsid w:val="00EE78AB"/>
    <w:rsid w:val="00EE7CE3"/>
    <w:rsid w:val="00EF03D0"/>
    <w:rsid w:val="00EF1642"/>
    <w:rsid w:val="00EF1749"/>
    <w:rsid w:val="00EF1846"/>
    <w:rsid w:val="00EF2E83"/>
    <w:rsid w:val="00EF3AB0"/>
    <w:rsid w:val="00EF3BEA"/>
    <w:rsid w:val="00EF5292"/>
    <w:rsid w:val="00EF694C"/>
    <w:rsid w:val="00EF6E84"/>
    <w:rsid w:val="00F0058D"/>
    <w:rsid w:val="00F00A2F"/>
    <w:rsid w:val="00F015F2"/>
    <w:rsid w:val="00F01A76"/>
    <w:rsid w:val="00F02ACA"/>
    <w:rsid w:val="00F031C4"/>
    <w:rsid w:val="00F04885"/>
    <w:rsid w:val="00F05484"/>
    <w:rsid w:val="00F06808"/>
    <w:rsid w:val="00F10F4B"/>
    <w:rsid w:val="00F12AB3"/>
    <w:rsid w:val="00F13165"/>
    <w:rsid w:val="00F14CCF"/>
    <w:rsid w:val="00F1607F"/>
    <w:rsid w:val="00F16086"/>
    <w:rsid w:val="00F160F2"/>
    <w:rsid w:val="00F167A6"/>
    <w:rsid w:val="00F16931"/>
    <w:rsid w:val="00F17693"/>
    <w:rsid w:val="00F179B1"/>
    <w:rsid w:val="00F20431"/>
    <w:rsid w:val="00F20B14"/>
    <w:rsid w:val="00F2184F"/>
    <w:rsid w:val="00F229C8"/>
    <w:rsid w:val="00F2375A"/>
    <w:rsid w:val="00F2411A"/>
    <w:rsid w:val="00F25C65"/>
    <w:rsid w:val="00F26377"/>
    <w:rsid w:val="00F26AD7"/>
    <w:rsid w:val="00F27595"/>
    <w:rsid w:val="00F27CB7"/>
    <w:rsid w:val="00F30834"/>
    <w:rsid w:val="00F3153F"/>
    <w:rsid w:val="00F318C9"/>
    <w:rsid w:val="00F31988"/>
    <w:rsid w:val="00F31E7A"/>
    <w:rsid w:val="00F3414B"/>
    <w:rsid w:val="00F34A56"/>
    <w:rsid w:val="00F35AF4"/>
    <w:rsid w:val="00F35CF6"/>
    <w:rsid w:val="00F366EA"/>
    <w:rsid w:val="00F37F1D"/>
    <w:rsid w:val="00F40C46"/>
    <w:rsid w:val="00F414C9"/>
    <w:rsid w:val="00F41F73"/>
    <w:rsid w:val="00F4452F"/>
    <w:rsid w:val="00F45DC7"/>
    <w:rsid w:val="00F468F6"/>
    <w:rsid w:val="00F46E2D"/>
    <w:rsid w:val="00F47D97"/>
    <w:rsid w:val="00F50FD8"/>
    <w:rsid w:val="00F52698"/>
    <w:rsid w:val="00F52ACF"/>
    <w:rsid w:val="00F52F59"/>
    <w:rsid w:val="00F53CEB"/>
    <w:rsid w:val="00F53D80"/>
    <w:rsid w:val="00F544CD"/>
    <w:rsid w:val="00F54D08"/>
    <w:rsid w:val="00F5592C"/>
    <w:rsid w:val="00F563E1"/>
    <w:rsid w:val="00F61943"/>
    <w:rsid w:val="00F61C65"/>
    <w:rsid w:val="00F650A1"/>
    <w:rsid w:val="00F652A4"/>
    <w:rsid w:val="00F653F4"/>
    <w:rsid w:val="00F656A0"/>
    <w:rsid w:val="00F66276"/>
    <w:rsid w:val="00F67335"/>
    <w:rsid w:val="00F675E4"/>
    <w:rsid w:val="00F67CC9"/>
    <w:rsid w:val="00F70620"/>
    <w:rsid w:val="00F7071F"/>
    <w:rsid w:val="00F719AD"/>
    <w:rsid w:val="00F7396B"/>
    <w:rsid w:val="00F73E80"/>
    <w:rsid w:val="00F742A2"/>
    <w:rsid w:val="00F74ABA"/>
    <w:rsid w:val="00F75098"/>
    <w:rsid w:val="00F763E8"/>
    <w:rsid w:val="00F77419"/>
    <w:rsid w:val="00F77C58"/>
    <w:rsid w:val="00F80A0D"/>
    <w:rsid w:val="00F8158C"/>
    <w:rsid w:val="00F81803"/>
    <w:rsid w:val="00F81F95"/>
    <w:rsid w:val="00F8248C"/>
    <w:rsid w:val="00F84E18"/>
    <w:rsid w:val="00F8608E"/>
    <w:rsid w:val="00F86B61"/>
    <w:rsid w:val="00F87239"/>
    <w:rsid w:val="00F87C81"/>
    <w:rsid w:val="00F90006"/>
    <w:rsid w:val="00F90F12"/>
    <w:rsid w:val="00F9301C"/>
    <w:rsid w:val="00F93426"/>
    <w:rsid w:val="00F94684"/>
    <w:rsid w:val="00F94D7D"/>
    <w:rsid w:val="00F96A38"/>
    <w:rsid w:val="00F97E75"/>
    <w:rsid w:val="00FA09BB"/>
    <w:rsid w:val="00FA1B0C"/>
    <w:rsid w:val="00FA33E0"/>
    <w:rsid w:val="00FA4A03"/>
    <w:rsid w:val="00FA64BF"/>
    <w:rsid w:val="00FA663F"/>
    <w:rsid w:val="00FA6814"/>
    <w:rsid w:val="00FA6989"/>
    <w:rsid w:val="00FA6D6F"/>
    <w:rsid w:val="00FA6EB2"/>
    <w:rsid w:val="00FB06D2"/>
    <w:rsid w:val="00FB1CF3"/>
    <w:rsid w:val="00FB3333"/>
    <w:rsid w:val="00FB4BE4"/>
    <w:rsid w:val="00FB5F5E"/>
    <w:rsid w:val="00FB6A3B"/>
    <w:rsid w:val="00FB7696"/>
    <w:rsid w:val="00FB7991"/>
    <w:rsid w:val="00FC00C3"/>
    <w:rsid w:val="00FC1C71"/>
    <w:rsid w:val="00FC3BA7"/>
    <w:rsid w:val="00FC3BF8"/>
    <w:rsid w:val="00FC531E"/>
    <w:rsid w:val="00FC6306"/>
    <w:rsid w:val="00FC6389"/>
    <w:rsid w:val="00FC7D7F"/>
    <w:rsid w:val="00FC7F49"/>
    <w:rsid w:val="00FD2C5A"/>
    <w:rsid w:val="00FD2D24"/>
    <w:rsid w:val="00FD33F9"/>
    <w:rsid w:val="00FD3E59"/>
    <w:rsid w:val="00FD4C6D"/>
    <w:rsid w:val="00FD5F3E"/>
    <w:rsid w:val="00FD6445"/>
    <w:rsid w:val="00FD6595"/>
    <w:rsid w:val="00FD7AEC"/>
    <w:rsid w:val="00FD7FCA"/>
    <w:rsid w:val="00FE07C5"/>
    <w:rsid w:val="00FE0E06"/>
    <w:rsid w:val="00FE264B"/>
    <w:rsid w:val="00FE2BF7"/>
    <w:rsid w:val="00FE3678"/>
    <w:rsid w:val="00FE3CFB"/>
    <w:rsid w:val="00FE5BAE"/>
    <w:rsid w:val="00FE6F25"/>
    <w:rsid w:val="00FE7268"/>
    <w:rsid w:val="00FE72C8"/>
    <w:rsid w:val="00FE7BBE"/>
    <w:rsid w:val="00FF1721"/>
    <w:rsid w:val="00FF1D7B"/>
    <w:rsid w:val="00FF2615"/>
    <w:rsid w:val="00FF335A"/>
    <w:rsid w:val="00FF3602"/>
    <w:rsid w:val="00FF4C09"/>
    <w:rsid w:val="00FF5F37"/>
    <w:rsid w:val="00FF7055"/>
    <w:rsid w:val="00FF7847"/>
    <w:rsid w:val="00FF7945"/>
    <w:rsid w:val="00FF79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86"/>
    <w:rPr>
      <w:rFonts w:ascii="Times New Roman" w:eastAsia="Times New Roman" w:hAnsi="Times New Roman"/>
      <w:sz w:val="28"/>
      <w:szCs w:val="24"/>
    </w:rPr>
  </w:style>
  <w:style w:type="paragraph" w:styleId="Heading2">
    <w:name w:val="heading 2"/>
    <w:basedOn w:val="Normal"/>
    <w:next w:val="Normal"/>
    <w:link w:val="Heading2Char"/>
    <w:uiPriority w:val="99"/>
    <w:qFormat/>
    <w:rsid w:val="00574B9A"/>
    <w:pPr>
      <w:keepNext/>
      <w:jc w:val="center"/>
      <w:outlineLvl w:val="1"/>
    </w:pPr>
    <w:rPr>
      <w:b/>
      <w:lang w:val="en-US"/>
    </w:rPr>
  </w:style>
  <w:style w:type="paragraph" w:styleId="Heading3">
    <w:name w:val="heading 3"/>
    <w:basedOn w:val="Normal"/>
    <w:next w:val="Normal"/>
    <w:link w:val="Heading3Char"/>
    <w:uiPriority w:val="99"/>
    <w:qFormat/>
    <w:rsid w:val="0041790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74B9A"/>
    <w:rPr>
      <w:rFonts w:ascii="Times New Roman" w:hAnsi="Times New Roman" w:cs="Times New Roman"/>
      <w:b/>
      <w:sz w:val="24"/>
      <w:szCs w:val="24"/>
      <w:lang w:val="en-US" w:eastAsia="ru-RU"/>
    </w:rPr>
  </w:style>
  <w:style w:type="character" w:customStyle="1" w:styleId="Heading3Char">
    <w:name w:val="Heading 3 Char"/>
    <w:basedOn w:val="DefaultParagraphFont"/>
    <w:link w:val="Heading3"/>
    <w:uiPriority w:val="99"/>
    <w:locked/>
    <w:rsid w:val="00417904"/>
    <w:rPr>
      <w:rFonts w:ascii="Arial" w:hAnsi="Arial" w:cs="Arial"/>
      <w:b/>
      <w:bCs/>
      <w:sz w:val="26"/>
      <w:szCs w:val="26"/>
    </w:rPr>
  </w:style>
  <w:style w:type="paragraph" w:styleId="FootnoteText">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
    <w:basedOn w:val="Normal"/>
    <w:link w:val="FootnoteTextChar"/>
    <w:uiPriority w:val="99"/>
    <w:rsid w:val="001B0226"/>
    <w:rPr>
      <w:sz w:val="20"/>
      <w:szCs w:val="20"/>
    </w:rPr>
  </w:style>
  <w:style w:type="character" w:customStyle="1" w:styleId="FootnoteTextChar">
    <w:name w:val="Footnote Text Char"/>
    <w:aliases w:val="Текст сноски Знак1 Знак Char,Текст сноски Знак Знак1 Знак Char,Char Знак Знак Знак Знак Знак Char,Char Знак Char Char Знак Знак Знак Знак Char,Footnote Text1 Знак Знак1 Знак Знак Знак Char"/>
    <w:basedOn w:val="DefaultParagraphFont"/>
    <w:link w:val="FootnoteText"/>
    <w:uiPriority w:val="99"/>
    <w:locked/>
    <w:rsid w:val="001B0226"/>
    <w:rPr>
      <w:rFonts w:ascii="Times New Roman" w:hAnsi="Times New Roman" w:cs="Times New Roman"/>
      <w:sz w:val="20"/>
      <w:szCs w:val="20"/>
      <w:lang w:eastAsia="ru-RU"/>
    </w:rPr>
  </w:style>
  <w:style w:type="character" w:styleId="FootnoteReference">
    <w:name w:val="footnote reference"/>
    <w:basedOn w:val="DefaultParagraphFont"/>
    <w:uiPriority w:val="99"/>
    <w:rsid w:val="001B0226"/>
    <w:rPr>
      <w:rFonts w:cs="Times New Roman"/>
      <w:vertAlign w:val="superscript"/>
    </w:rPr>
  </w:style>
  <w:style w:type="paragraph" w:customStyle="1" w:styleId="ConsPlusNormal">
    <w:name w:val="ConsPlusNormal"/>
    <w:link w:val="ConsPlusNormal0"/>
    <w:uiPriority w:val="99"/>
    <w:rsid w:val="001B0226"/>
    <w:pPr>
      <w:widowControl w:val="0"/>
      <w:autoSpaceDE w:val="0"/>
      <w:autoSpaceDN w:val="0"/>
      <w:adjustRightInd w:val="0"/>
      <w:ind w:firstLine="720"/>
    </w:pPr>
    <w:rPr>
      <w:rFonts w:ascii="Arial" w:eastAsia="Times New Roman" w:hAnsi="Arial" w:cs="Arial"/>
      <w:sz w:val="20"/>
      <w:szCs w:val="20"/>
    </w:rPr>
  </w:style>
  <w:style w:type="paragraph" w:customStyle="1" w:styleId="ConsNormal">
    <w:name w:val="ConsNormal"/>
    <w:uiPriority w:val="99"/>
    <w:rsid w:val="001B0226"/>
    <w:pPr>
      <w:widowControl w:val="0"/>
      <w:ind w:firstLine="720"/>
    </w:pPr>
    <w:rPr>
      <w:rFonts w:ascii="Arial" w:eastAsia="Times New Roman" w:hAnsi="Arial"/>
      <w:sz w:val="20"/>
      <w:szCs w:val="20"/>
    </w:rPr>
  </w:style>
  <w:style w:type="paragraph" w:customStyle="1" w:styleId="ConsPlusNonformat">
    <w:name w:val="ConsPlusNonformat"/>
    <w:uiPriority w:val="99"/>
    <w:rsid w:val="006B6AA3"/>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6B6AA3"/>
    <w:pPr>
      <w:widowControl w:val="0"/>
      <w:autoSpaceDE w:val="0"/>
      <w:autoSpaceDN w:val="0"/>
      <w:adjustRightInd w:val="0"/>
      <w:ind w:right="19772"/>
    </w:pPr>
    <w:rPr>
      <w:rFonts w:ascii="Arial" w:eastAsia="Times New Roman" w:hAnsi="Arial" w:cs="Arial"/>
      <w:b/>
      <w:bCs/>
      <w:sz w:val="16"/>
      <w:szCs w:val="16"/>
    </w:rPr>
  </w:style>
  <w:style w:type="character" w:styleId="Emphasis">
    <w:name w:val="Emphasis"/>
    <w:basedOn w:val="DefaultParagraphFont"/>
    <w:uiPriority w:val="99"/>
    <w:qFormat/>
    <w:rsid w:val="00161B93"/>
    <w:rPr>
      <w:rFonts w:cs="Times New Roman"/>
      <w:i/>
      <w:iCs/>
    </w:rPr>
  </w:style>
  <w:style w:type="paragraph" w:styleId="ListParagraph">
    <w:name w:val="List Paragraph"/>
    <w:basedOn w:val="Normal"/>
    <w:uiPriority w:val="99"/>
    <w:qFormat/>
    <w:rsid w:val="000661CC"/>
    <w:pPr>
      <w:ind w:left="720"/>
      <w:contextualSpacing/>
    </w:pPr>
  </w:style>
  <w:style w:type="paragraph" w:customStyle="1" w:styleId="Style1">
    <w:name w:val="Style1"/>
    <w:basedOn w:val="Normal"/>
    <w:uiPriority w:val="99"/>
    <w:rsid w:val="007467BF"/>
    <w:pPr>
      <w:widowControl w:val="0"/>
      <w:autoSpaceDE w:val="0"/>
      <w:autoSpaceDN w:val="0"/>
      <w:adjustRightInd w:val="0"/>
      <w:spacing w:line="374" w:lineRule="exact"/>
      <w:jc w:val="center"/>
    </w:pPr>
    <w:rPr>
      <w:rFonts w:eastAsia="Calibri"/>
      <w:sz w:val="24"/>
    </w:rPr>
  </w:style>
  <w:style w:type="paragraph" w:customStyle="1" w:styleId="Style3">
    <w:name w:val="Style3"/>
    <w:basedOn w:val="Normal"/>
    <w:uiPriority w:val="99"/>
    <w:rsid w:val="007467BF"/>
    <w:pPr>
      <w:widowControl w:val="0"/>
      <w:autoSpaceDE w:val="0"/>
      <w:autoSpaceDN w:val="0"/>
      <w:adjustRightInd w:val="0"/>
      <w:spacing w:line="482" w:lineRule="exact"/>
      <w:jc w:val="both"/>
    </w:pPr>
    <w:rPr>
      <w:rFonts w:eastAsia="Calibri"/>
      <w:sz w:val="24"/>
    </w:rPr>
  </w:style>
  <w:style w:type="paragraph" w:customStyle="1" w:styleId="Style4">
    <w:name w:val="Style4"/>
    <w:basedOn w:val="Normal"/>
    <w:uiPriority w:val="99"/>
    <w:rsid w:val="007467BF"/>
    <w:pPr>
      <w:widowControl w:val="0"/>
      <w:autoSpaceDE w:val="0"/>
      <w:autoSpaceDN w:val="0"/>
      <w:adjustRightInd w:val="0"/>
    </w:pPr>
    <w:rPr>
      <w:rFonts w:eastAsia="Calibri"/>
      <w:sz w:val="24"/>
    </w:rPr>
  </w:style>
  <w:style w:type="paragraph" w:customStyle="1" w:styleId="Style5">
    <w:name w:val="Style5"/>
    <w:basedOn w:val="Normal"/>
    <w:uiPriority w:val="99"/>
    <w:rsid w:val="007467BF"/>
    <w:pPr>
      <w:widowControl w:val="0"/>
      <w:autoSpaceDE w:val="0"/>
      <w:autoSpaceDN w:val="0"/>
      <w:adjustRightInd w:val="0"/>
      <w:spacing w:line="410" w:lineRule="exact"/>
      <w:jc w:val="both"/>
    </w:pPr>
    <w:rPr>
      <w:rFonts w:eastAsia="Calibri"/>
      <w:sz w:val="24"/>
    </w:rPr>
  </w:style>
  <w:style w:type="character" w:customStyle="1" w:styleId="FontStyle11">
    <w:name w:val="Font Style11"/>
    <w:basedOn w:val="DefaultParagraphFont"/>
    <w:uiPriority w:val="99"/>
    <w:rsid w:val="007467BF"/>
    <w:rPr>
      <w:rFonts w:ascii="Times New Roman" w:hAnsi="Times New Roman" w:cs="Times New Roman"/>
      <w:b/>
      <w:bCs/>
      <w:spacing w:val="10"/>
      <w:sz w:val="28"/>
      <w:szCs w:val="28"/>
    </w:rPr>
  </w:style>
  <w:style w:type="character" w:customStyle="1" w:styleId="FontStyle12">
    <w:name w:val="Font Style12"/>
    <w:basedOn w:val="DefaultParagraphFont"/>
    <w:uiPriority w:val="99"/>
    <w:rsid w:val="007467BF"/>
    <w:rPr>
      <w:rFonts w:ascii="Times New Roman" w:hAnsi="Times New Roman" w:cs="Times New Roman"/>
      <w:sz w:val="26"/>
      <w:szCs w:val="26"/>
    </w:rPr>
  </w:style>
  <w:style w:type="character" w:customStyle="1" w:styleId="FontStyle13">
    <w:name w:val="Font Style13"/>
    <w:basedOn w:val="DefaultParagraphFont"/>
    <w:uiPriority w:val="99"/>
    <w:rsid w:val="007467BF"/>
    <w:rPr>
      <w:rFonts w:ascii="Times New Roman" w:hAnsi="Times New Roman" w:cs="Times New Roman"/>
      <w:b/>
      <w:bCs/>
      <w:sz w:val="22"/>
      <w:szCs w:val="22"/>
    </w:rPr>
  </w:style>
  <w:style w:type="paragraph" w:styleId="Header">
    <w:name w:val="header"/>
    <w:basedOn w:val="Normal"/>
    <w:link w:val="HeaderChar"/>
    <w:uiPriority w:val="99"/>
    <w:rsid w:val="00417904"/>
    <w:pPr>
      <w:tabs>
        <w:tab w:val="center" w:pos="4677"/>
        <w:tab w:val="right" w:pos="9355"/>
      </w:tabs>
    </w:pPr>
  </w:style>
  <w:style w:type="character" w:customStyle="1" w:styleId="HeaderChar">
    <w:name w:val="Header Char"/>
    <w:basedOn w:val="DefaultParagraphFont"/>
    <w:link w:val="Header"/>
    <w:uiPriority w:val="99"/>
    <w:locked/>
    <w:rsid w:val="00417904"/>
    <w:rPr>
      <w:rFonts w:ascii="Times New Roman" w:hAnsi="Times New Roman" w:cs="Times New Roman"/>
      <w:sz w:val="24"/>
      <w:szCs w:val="24"/>
    </w:rPr>
  </w:style>
  <w:style w:type="paragraph" w:styleId="BodyText">
    <w:name w:val="Body Text"/>
    <w:basedOn w:val="Normal"/>
    <w:link w:val="BodyTextChar"/>
    <w:uiPriority w:val="99"/>
    <w:rsid w:val="00417904"/>
    <w:pPr>
      <w:spacing w:after="120"/>
    </w:pPr>
  </w:style>
  <w:style w:type="character" w:customStyle="1" w:styleId="BodyTextChar">
    <w:name w:val="Body Text Char"/>
    <w:basedOn w:val="DefaultParagraphFont"/>
    <w:link w:val="BodyText"/>
    <w:uiPriority w:val="99"/>
    <w:locked/>
    <w:rsid w:val="00417904"/>
    <w:rPr>
      <w:rFonts w:ascii="Times New Roman" w:hAnsi="Times New Roman" w:cs="Times New Roman"/>
      <w:sz w:val="24"/>
      <w:szCs w:val="24"/>
    </w:rPr>
  </w:style>
  <w:style w:type="paragraph" w:customStyle="1" w:styleId="Address">
    <w:name w:val="Address"/>
    <w:basedOn w:val="Normal"/>
    <w:uiPriority w:val="99"/>
    <w:rsid w:val="00417904"/>
    <w:rPr>
      <w:rFonts w:eastAsia="Calibri"/>
      <w:sz w:val="24"/>
      <w:szCs w:val="20"/>
      <w:lang w:val="en-GB"/>
    </w:rPr>
  </w:style>
  <w:style w:type="paragraph" w:customStyle="1" w:styleId="ConsNonformat">
    <w:name w:val="ConsNonformat"/>
    <w:uiPriority w:val="99"/>
    <w:rsid w:val="00910251"/>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Cell">
    <w:name w:val="ConsCell"/>
    <w:uiPriority w:val="99"/>
    <w:rsid w:val="00910251"/>
    <w:pPr>
      <w:widowControl w:val="0"/>
      <w:autoSpaceDE w:val="0"/>
      <w:autoSpaceDN w:val="0"/>
      <w:adjustRightInd w:val="0"/>
      <w:ind w:right="19772"/>
    </w:pPr>
    <w:rPr>
      <w:rFonts w:ascii="Arial" w:eastAsia="Times New Roman" w:hAnsi="Arial" w:cs="Arial"/>
      <w:sz w:val="20"/>
      <w:szCs w:val="20"/>
    </w:rPr>
  </w:style>
  <w:style w:type="paragraph" w:styleId="BodyTextIndent3">
    <w:name w:val="Body Text Indent 3"/>
    <w:basedOn w:val="Normal"/>
    <w:link w:val="BodyTextIndent3Char"/>
    <w:uiPriority w:val="99"/>
    <w:rsid w:val="00F2184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2184F"/>
    <w:rPr>
      <w:rFonts w:ascii="Times New Roman" w:hAnsi="Times New Roman" w:cs="Times New Roman"/>
      <w:sz w:val="16"/>
      <w:szCs w:val="16"/>
    </w:rPr>
  </w:style>
  <w:style w:type="paragraph" w:styleId="Footer">
    <w:name w:val="footer"/>
    <w:basedOn w:val="Normal"/>
    <w:link w:val="FooterChar"/>
    <w:uiPriority w:val="99"/>
    <w:rsid w:val="000B61CC"/>
    <w:pPr>
      <w:tabs>
        <w:tab w:val="center" w:pos="4677"/>
        <w:tab w:val="right" w:pos="9355"/>
      </w:tabs>
    </w:pPr>
  </w:style>
  <w:style w:type="character" w:customStyle="1" w:styleId="FooterChar">
    <w:name w:val="Footer Char"/>
    <w:basedOn w:val="DefaultParagraphFont"/>
    <w:link w:val="Footer"/>
    <w:uiPriority w:val="99"/>
    <w:locked/>
    <w:rsid w:val="000B61CC"/>
    <w:rPr>
      <w:rFonts w:ascii="Times New Roman" w:hAnsi="Times New Roman" w:cs="Times New Roman"/>
      <w:sz w:val="24"/>
      <w:szCs w:val="24"/>
    </w:rPr>
  </w:style>
  <w:style w:type="paragraph" w:styleId="BalloonText">
    <w:name w:val="Balloon Text"/>
    <w:basedOn w:val="Normal"/>
    <w:link w:val="BalloonTextChar"/>
    <w:uiPriority w:val="99"/>
    <w:semiHidden/>
    <w:rsid w:val="00B124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4FA"/>
    <w:rPr>
      <w:rFonts w:ascii="Tahoma" w:hAnsi="Tahoma" w:cs="Tahoma"/>
      <w:sz w:val="16"/>
      <w:szCs w:val="16"/>
    </w:rPr>
  </w:style>
  <w:style w:type="character" w:styleId="CommentReference">
    <w:name w:val="annotation reference"/>
    <w:basedOn w:val="DefaultParagraphFont"/>
    <w:uiPriority w:val="99"/>
    <w:semiHidden/>
    <w:rsid w:val="00DF3B6F"/>
    <w:rPr>
      <w:rFonts w:cs="Times New Roman"/>
      <w:sz w:val="16"/>
      <w:szCs w:val="16"/>
    </w:rPr>
  </w:style>
  <w:style w:type="paragraph" w:styleId="CommentText">
    <w:name w:val="annotation text"/>
    <w:basedOn w:val="Normal"/>
    <w:link w:val="CommentTextChar"/>
    <w:uiPriority w:val="99"/>
    <w:semiHidden/>
    <w:rsid w:val="00DF3B6F"/>
    <w:rPr>
      <w:sz w:val="20"/>
      <w:szCs w:val="20"/>
    </w:rPr>
  </w:style>
  <w:style w:type="character" w:customStyle="1" w:styleId="CommentTextChar">
    <w:name w:val="Comment Text Char"/>
    <w:basedOn w:val="DefaultParagraphFont"/>
    <w:link w:val="CommentText"/>
    <w:uiPriority w:val="99"/>
    <w:semiHidden/>
    <w:locked/>
    <w:rsid w:val="00DF3B6F"/>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DF3B6F"/>
    <w:rPr>
      <w:b/>
      <w:bCs/>
    </w:rPr>
  </w:style>
  <w:style w:type="character" w:customStyle="1" w:styleId="CommentSubjectChar">
    <w:name w:val="Comment Subject Char"/>
    <w:basedOn w:val="CommentTextChar"/>
    <w:link w:val="CommentSubject"/>
    <w:uiPriority w:val="99"/>
    <w:semiHidden/>
    <w:locked/>
    <w:rsid w:val="00DF3B6F"/>
    <w:rPr>
      <w:b/>
      <w:bCs/>
    </w:rPr>
  </w:style>
  <w:style w:type="paragraph" w:styleId="NormalWeb">
    <w:name w:val="Normal (Web)"/>
    <w:basedOn w:val="Normal"/>
    <w:uiPriority w:val="99"/>
    <w:semiHidden/>
    <w:rsid w:val="00B23560"/>
    <w:pPr>
      <w:spacing w:before="100" w:beforeAutospacing="1" w:after="100" w:afterAutospacing="1"/>
    </w:pPr>
    <w:rPr>
      <w:sz w:val="24"/>
    </w:rPr>
  </w:style>
  <w:style w:type="character" w:customStyle="1" w:styleId="blk">
    <w:name w:val="blk"/>
    <w:basedOn w:val="DefaultParagraphFont"/>
    <w:uiPriority w:val="99"/>
    <w:rsid w:val="00B942A6"/>
    <w:rPr>
      <w:rFonts w:cs="Times New Roman"/>
    </w:rPr>
  </w:style>
  <w:style w:type="paragraph" w:styleId="Revision">
    <w:name w:val="Revision"/>
    <w:hidden/>
    <w:uiPriority w:val="99"/>
    <w:semiHidden/>
    <w:rsid w:val="00413030"/>
    <w:rPr>
      <w:rFonts w:ascii="Times New Roman" w:eastAsia="Times New Roman" w:hAnsi="Times New Roman"/>
      <w:sz w:val="28"/>
      <w:szCs w:val="24"/>
    </w:rPr>
  </w:style>
  <w:style w:type="character" w:styleId="Hyperlink">
    <w:name w:val="Hyperlink"/>
    <w:basedOn w:val="DefaultParagraphFont"/>
    <w:uiPriority w:val="99"/>
    <w:rsid w:val="003B4D0F"/>
    <w:rPr>
      <w:rFonts w:cs="Times New Roman"/>
      <w:color w:val="0000FF"/>
      <w:u w:val="single"/>
    </w:rPr>
  </w:style>
  <w:style w:type="paragraph" w:styleId="HTMLPreformatted">
    <w:name w:val="HTML Preformatted"/>
    <w:basedOn w:val="Normal"/>
    <w:link w:val="HTMLPreformattedChar"/>
    <w:uiPriority w:val="99"/>
    <w:rsid w:val="0005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56A92"/>
    <w:rPr>
      <w:rFonts w:ascii="Courier New" w:hAnsi="Courier New" w:cs="Courier New"/>
    </w:rPr>
  </w:style>
  <w:style w:type="paragraph" w:customStyle="1" w:styleId="ConsPlusTitle">
    <w:name w:val="ConsPlusTitle"/>
    <w:uiPriority w:val="99"/>
    <w:rsid w:val="00ED73A4"/>
    <w:pPr>
      <w:widowControl w:val="0"/>
      <w:autoSpaceDE w:val="0"/>
      <w:autoSpaceDN w:val="0"/>
    </w:pPr>
    <w:rPr>
      <w:rFonts w:eastAsia="Times New Roman" w:cs="Calibri"/>
      <w:b/>
      <w:szCs w:val="20"/>
    </w:rPr>
  </w:style>
  <w:style w:type="character" w:customStyle="1" w:styleId="ConsPlusNormal0">
    <w:name w:val="ConsPlusNormal Знак"/>
    <w:link w:val="ConsPlusNormal"/>
    <w:uiPriority w:val="99"/>
    <w:locked/>
    <w:rsid w:val="000E4509"/>
    <w:rPr>
      <w:rFonts w:ascii="Arial" w:hAnsi="Arial"/>
      <w:lang w:val="ru-RU" w:eastAsia="ru-RU"/>
    </w:rPr>
  </w:style>
  <w:style w:type="paragraph" w:styleId="ListBullet">
    <w:name w:val="List Bullet"/>
    <w:basedOn w:val="Normal"/>
    <w:uiPriority w:val="99"/>
    <w:rsid w:val="008F33DF"/>
    <w:pPr>
      <w:numPr>
        <w:numId w:val="16"/>
      </w:numPr>
      <w:tabs>
        <w:tab w:val="num" w:pos="360"/>
      </w:tabs>
      <w:ind w:left="360" w:hanging="360"/>
      <w:contextualSpacing/>
    </w:pPr>
  </w:style>
  <w:style w:type="table" w:styleId="TableGrid">
    <w:name w:val="Table Grid"/>
    <w:basedOn w:val="TableNormal"/>
    <w:uiPriority w:val="99"/>
    <w:rsid w:val="000021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25543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E3429"/>
    <w:rPr>
      <w:rFonts w:eastAsia="Times New Roman"/>
    </w:rPr>
  </w:style>
</w:styles>
</file>

<file path=word/webSettings.xml><?xml version="1.0" encoding="utf-8"?>
<w:webSettings xmlns:r="http://schemas.openxmlformats.org/officeDocument/2006/relationships" xmlns:w="http://schemas.openxmlformats.org/wordprocessingml/2006/main">
  <w:divs>
    <w:div w:id="1797678544">
      <w:marLeft w:val="0"/>
      <w:marRight w:val="0"/>
      <w:marTop w:val="0"/>
      <w:marBottom w:val="0"/>
      <w:divBdr>
        <w:top w:val="none" w:sz="0" w:space="0" w:color="auto"/>
        <w:left w:val="none" w:sz="0" w:space="0" w:color="auto"/>
        <w:bottom w:val="none" w:sz="0" w:space="0" w:color="auto"/>
        <w:right w:val="none" w:sz="0" w:space="0" w:color="auto"/>
      </w:divBdr>
      <w:divsChild>
        <w:div w:id="1797678545">
          <w:marLeft w:val="0"/>
          <w:marRight w:val="0"/>
          <w:marTop w:val="0"/>
          <w:marBottom w:val="0"/>
          <w:divBdr>
            <w:top w:val="none" w:sz="0" w:space="0" w:color="auto"/>
            <w:left w:val="none" w:sz="0" w:space="0" w:color="auto"/>
            <w:bottom w:val="none" w:sz="0" w:space="0" w:color="auto"/>
            <w:right w:val="none" w:sz="0" w:space="0" w:color="auto"/>
          </w:divBdr>
        </w:div>
        <w:div w:id="1797678549">
          <w:marLeft w:val="0"/>
          <w:marRight w:val="0"/>
          <w:marTop w:val="0"/>
          <w:marBottom w:val="0"/>
          <w:divBdr>
            <w:top w:val="none" w:sz="0" w:space="0" w:color="auto"/>
            <w:left w:val="none" w:sz="0" w:space="0" w:color="auto"/>
            <w:bottom w:val="none" w:sz="0" w:space="0" w:color="auto"/>
            <w:right w:val="none" w:sz="0" w:space="0" w:color="auto"/>
          </w:divBdr>
        </w:div>
        <w:div w:id="1797678552">
          <w:marLeft w:val="0"/>
          <w:marRight w:val="0"/>
          <w:marTop w:val="0"/>
          <w:marBottom w:val="0"/>
          <w:divBdr>
            <w:top w:val="none" w:sz="0" w:space="0" w:color="auto"/>
            <w:left w:val="none" w:sz="0" w:space="0" w:color="auto"/>
            <w:bottom w:val="none" w:sz="0" w:space="0" w:color="auto"/>
            <w:right w:val="none" w:sz="0" w:space="0" w:color="auto"/>
          </w:divBdr>
        </w:div>
        <w:div w:id="1797678553">
          <w:marLeft w:val="0"/>
          <w:marRight w:val="0"/>
          <w:marTop w:val="0"/>
          <w:marBottom w:val="0"/>
          <w:divBdr>
            <w:top w:val="none" w:sz="0" w:space="0" w:color="auto"/>
            <w:left w:val="none" w:sz="0" w:space="0" w:color="auto"/>
            <w:bottom w:val="none" w:sz="0" w:space="0" w:color="auto"/>
            <w:right w:val="none" w:sz="0" w:space="0" w:color="auto"/>
          </w:divBdr>
        </w:div>
        <w:div w:id="1797678557">
          <w:marLeft w:val="0"/>
          <w:marRight w:val="0"/>
          <w:marTop w:val="0"/>
          <w:marBottom w:val="0"/>
          <w:divBdr>
            <w:top w:val="none" w:sz="0" w:space="0" w:color="auto"/>
            <w:left w:val="none" w:sz="0" w:space="0" w:color="auto"/>
            <w:bottom w:val="none" w:sz="0" w:space="0" w:color="auto"/>
            <w:right w:val="none" w:sz="0" w:space="0" w:color="auto"/>
          </w:divBdr>
        </w:div>
        <w:div w:id="1797678558">
          <w:marLeft w:val="0"/>
          <w:marRight w:val="0"/>
          <w:marTop w:val="0"/>
          <w:marBottom w:val="0"/>
          <w:divBdr>
            <w:top w:val="none" w:sz="0" w:space="0" w:color="auto"/>
            <w:left w:val="none" w:sz="0" w:space="0" w:color="auto"/>
            <w:bottom w:val="none" w:sz="0" w:space="0" w:color="auto"/>
            <w:right w:val="none" w:sz="0" w:space="0" w:color="auto"/>
          </w:divBdr>
        </w:div>
      </w:divsChild>
    </w:div>
    <w:div w:id="1797678547">
      <w:marLeft w:val="0"/>
      <w:marRight w:val="0"/>
      <w:marTop w:val="0"/>
      <w:marBottom w:val="0"/>
      <w:divBdr>
        <w:top w:val="none" w:sz="0" w:space="0" w:color="auto"/>
        <w:left w:val="none" w:sz="0" w:space="0" w:color="auto"/>
        <w:bottom w:val="none" w:sz="0" w:space="0" w:color="auto"/>
        <w:right w:val="none" w:sz="0" w:space="0" w:color="auto"/>
      </w:divBdr>
    </w:div>
    <w:div w:id="1797678554">
      <w:marLeft w:val="0"/>
      <w:marRight w:val="0"/>
      <w:marTop w:val="0"/>
      <w:marBottom w:val="0"/>
      <w:divBdr>
        <w:top w:val="none" w:sz="0" w:space="0" w:color="auto"/>
        <w:left w:val="none" w:sz="0" w:space="0" w:color="auto"/>
        <w:bottom w:val="none" w:sz="0" w:space="0" w:color="auto"/>
        <w:right w:val="none" w:sz="0" w:space="0" w:color="auto"/>
      </w:divBdr>
    </w:div>
    <w:div w:id="1797678555">
      <w:marLeft w:val="0"/>
      <w:marRight w:val="0"/>
      <w:marTop w:val="0"/>
      <w:marBottom w:val="0"/>
      <w:divBdr>
        <w:top w:val="none" w:sz="0" w:space="0" w:color="auto"/>
        <w:left w:val="none" w:sz="0" w:space="0" w:color="auto"/>
        <w:bottom w:val="none" w:sz="0" w:space="0" w:color="auto"/>
        <w:right w:val="none" w:sz="0" w:space="0" w:color="auto"/>
      </w:divBdr>
      <w:divsChild>
        <w:div w:id="1797678543">
          <w:marLeft w:val="0"/>
          <w:marRight w:val="0"/>
          <w:marTop w:val="0"/>
          <w:marBottom w:val="0"/>
          <w:divBdr>
            <w:top w:val="none" w:sz="0" w:space="0" w:color="auto"/>
            <w:left w:val="none" w:sz="0" w:space="0" w:color="auto"/>
            <w:bottom w:val="none" w:sz="0" w:space="0" w:color="auto"/>
            <w:right w:val="none" w:sz="0" w:space="0" w:color="auto"/>
          </w:divBdr>
        </w:div>
        <w:div w:id="1797678546">
          <w:marLeft w:val="0"/>
          <w:marRight w:val="0"/>
          <w:marTop w:val="0"/>
          <w:marBottom w:val="0"/>
          <w:divBdr>
            <w:top w:val="none" w:sz="0" w:space="0" w:color="auto"/>
            <w:left w:val="none" w:sz="0" w:space="0" w:color="auto"/>
            <w:bottom w:val="none" w:sz="0" w:space="0" w:color="auto"/>
            <w:right w:val="none" w:sz="0" w:space="0" w:color="auto"/>
          </w:divBdr>
        </w:div>
        <w:div w:id="1797678548">
          <w:marLeft w:val="0"/>
          <w:marRight w:val="0"/>
          <w:marTop w:val="0"/>
          <w:marBottom w:val="0"/>
          <w:divBdr>
            <w:top w:val="none" w:sz="0" w:space="0" w:color="auto"/>
            <w:left w:val="none" w:sz="0" w:space="0" w:color="auto"/>
            <w:bottom w:val="none" w:sz="0" w:space="0" w:color="auto"/>
            <w:right w:val="none" w:sz="0" w:space="0" w:color="auto"/>
          </w:divBdr>
        </w:div>
        <w:div w:id="1797678550">
          <w:marLeft w:val="0"/>
          <w:marRight w:val="0"/>
          <w:marTop w:val="0"/>
          <w:marBottom w:val="0"/>
          <w:divBdr>
            <w:top w:val="none" w:sz="0" w:space="0" w:color="auto"/>
            <w:left w:val="none" w:sz="0" w:space="0" w:color="auto"/>
            <w:bottom w:val="none" w:sz="0" w:space="0" w:color="auto"/>
            <w:right w:val="none" w:sz="0" w:space="0" w:color="auto"/>
          </w:divBdr>
        </w:div>
        <w:div w:id="1797678551">
          <w:marLeft w:val="0"/>
          <w:marRight w:val="0"/>
          <w:marTop w:val="0"/>
          <w:marBottom w:val="0"/>
          <w:divBdr>
            <w:top w:val="none" w:sz="0" w:space="0" w:color="auto"/>
            <w:left w:val="none" w:sz="0" w:space="0" w:color="auto"/>
            <w:bottom w:val="none" w:sz="0" w:space="0" w:color="auto"/>
            <w:right w:val="none" w:sz="0" w:space="0" w:color="auto"/>
          </w:divBdr>
        </w:div>
        <w:div w:id="179767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4381</Words>
  <Characters>24975</Characters>
  <Application>Microsoft Office Outlook</Application>
  <DocSecurity>0</DocSecurity>
  <Lines>0</Lines>
  <Paragraphs>0</Paragraphs>
  <ScaleCrop>false</ScaleCrop>
  <Company>ФМС ЦА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Инструкциипо организации деятельности Министерства внутренних дел Российской Федерации </dc:title>
  <dc:subject/>
  <dc:creator>osokolcova</dc:creator>
  <cp:keywords/>
  <dc:description/>
  <cp:lastModifiedBy>Елена</cp:lastModifiedBy>
  <cp:revision>2</cp:revision>
  <cp:lastPrinted>2018-10-12T11:43:00Z</cp:lastPrinted>
  <dcterms:created xsi:type="dcterms:W3CDTF">2018-10-19T09:53:00Z</dcterms:created>
  <dcterms:modified xsi:type="dcterms:W3CDTF">2018-10-19T09:53:00Z</dcterms:modified>
</cp:coreProperties>
</file>